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C9B1D" w14:textId="69238C8B" w:rsidR="00BB5D56" w:rsidRPr="008932BE" w:rsidRDefault="00852D3D" w:rsidP="008932BE">
      <w:pPr>
        <w:spacing w:line="240" w:lineRule="auto"/>
        <w:contextualSpacing/>
        <w:rPr>
          <w:rFonts w:cstheme="minorHAnsi"/>
          <w:b/>
          <w:bCs/>
          <w:sz w:val="24"/>
          <w:szCs w:val="24"/>
        </w:rPr>
      </w:pPr>
      <w:r w:rsidRPr="008932BE">
        <w:rPr>
          <w:rFonts w:cstheme="minorHAnsi"/>
          <w:b/>
          <w:bCs/>
          <w:sz w:val="24"/>
          <w:szCs w:val="24"/>
        </w:rPr>
        <w:t xml:space="preserve">Our Century </w:t>
      </w:r>
      <w:r w:rsidR="007A6F11" w:rsidRPr="008932BE">
        <w:rPr>
          <w:rFonts w:cstheme="minorHAnsi"/>
          <w:b/>
          <w:bCs/>
          <w:sz w:val="24"/>
          <w:szCs w:val="24"/>
        </w:rPr>
        <w:t xml:space="preserve">Tech </w:t>
      </w:r>
      <w:r w:rsidRPr="008932BE">
        <w:rPr>
          <w:rFonts w:cstheme="minorHAnsi"/>
          <w:b/>
          <w:bCs/>
          <w:sz w:val="24"/>
          <w:szCs w:val="24"/>
        </w:rPr>
        <w:t>journey</w:t>
      </w:r>
    </w:p>
    <w:p w14:paraId="145C3008" w14:textId="77777777" w:rsidR="00F00C58" w:rsidRPr="008932BE" w:rsidRDefault="00F00C58" w:rsidP="008932BE">
      <w:pPr>
        <w:spacing w:line="240" w:lineRule="auto"/>
        <w:contextualSpacing/>
        <w:rPr>
          <w:rFonts w:cstheme="minorHAnsi"/>
          <w:b/>
          <w:bCs/>
          <w:sz w:val="24"/>
          <w:szCs w:val="24"/>
        </w:rPr>
      </w:pPr>
    </w:p>
    <w:p w14:paraId="6373A52D" w14:textId="1A7EFA7C" w:rsidR="00DC7F06" w:rsidRPr="008932BE" w:rsidRDefault="00DC7F06" w:rsidP="008932BE">
      <w:pPr>
        <w:spacing w:line="240" w:lineRule="auto"/>
        <w:contextualSpacing/>
        <w:rPr>
          <w:rFonts w:cstheme="minorHAnsi"/>
          <w:b/>
          <w:bCs/>
          <w:sz w:val="24"/>
          <w:szCs w:val="24"/>
        </w:rPr>
      </w:pPr>
      <w:r w:rsidRPr="008932BE">
        <w:rPr>
          <w:rFonts w:cstheme="minorHAnsi"/>
          <w:b/>
          <w:bCs/>
          <w:sz w:val="24"/>
          <w:szCs w:val="24"/>
        </w:rPr>
        <w:t>Context</w:t>
      </w:r>
    </w:p>
    <w:p w14:paraId="5AA504B4" w14:textId="77777777" w:rsidR="00F00C58" w:rsidRPr="008932BE" w:rsidRDefault="00F00C58" w:rsidP="008932BE">
      <w:pPr>
        <w:spacing w:line="240" w:lineRule="auto"/>
        <w:contextualSpacing/>
        <w:rPr>
          <w:rFonts w:cstheme="minorHAnsi"/>
          <w:sz w:val="24"/>
          <w:szCs w:val="24"/>
        </w:rPr>
      </w:pPr>
    </w:p>
    <w:p w14:paraId="1B5AE139" w14:textId="088834E5" w:rsidR="00C33948" w:rsidRPr="008932BE" w:rsidRDefault="00C33948" w:rsidP="008932BE">
      <w:pPr>
        <w:spacing w:line="240" w:lineRule="auto"/>
        <w:contextualSpacing/>
        <w:rPr>
          <w:rFonts w:cstheme="minorHAnsi"/>
          <w:sz w:val="24"/>
          <w:szCs w:val="24"/>
        </w:rPr>
      </w:pPr>
      <w:r w:rsidRPr="008932BE">
        <w:rPr>
          <w:rFonts w:cstheme="minorHAnsi"/>
          <w:noProof/>
          <w:sz w:val="24"/>
          <w:szCs w:val="24"/>
        </w:rPr>
        <w:drawing>
          <wp:inline distT="0" distB="0" distL="0" distR="0" wp14:anchorId="6C61D9C1" wp14:editId="3AFF1A4E">
            <wp:extent cx="5731510" cy="3644265"/>
            <wp:effectExtent l="0" t="0" r="2540" b="0"/>
            <wp:docPr id="4" name="Content Placeholder 3">
              <a:extLst xmlns:a="http://schemas.openxmlformats.org/drawingml/2006/main">
                <a:ext uri="{FF2B5EF4-FFF2-40B4-BE49-F238E27FC236}">
                  <a16:creationId xmlns:a16="http://schemas.microsoft.com/office/drawing/2014/main" id="{3F71A27C-4734-43BC-BA75-CEFD1D1A3A74}"/>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3F71A27C-4734-43BC-BA75-CEFD1D1A3A74}"/>
                        </a:ext>
                      </a:extLst>
                    </pic:cNvPr>
                    <pic:cNvPicPr>
                      <a:picLocks noGrp="1"/>
                    </pic:cNvPicPr>
                  </pic:nvPicPr>
                  <pic:blipFill>
                    <a:blip r:embed="rId8">
                      <a:extLst>
                        <a:ext uri="{28A0092B-C50C-407E-A947-70E740481C1C}">
                          <a14:useLocalDpi xmlns:a14="http://schemas.microsoft.com/office/drawing/2010/main" val="0"/>
                        </a:ext>
                      </a:extLst>
                    </a:blip>
                    <a:stretch>
                      <a:fillRect/>
                    </a:stretch>
                  </pic:blipFill>
                  <pic:spPr>
                    <a:xfrm>
                      <a:off x="0" y="0"/>
                      <a:ext cx="5731510" cy="3644265"/>
                    </a:xfrm>
                    <a:prstGeom prst="rect">
                      <a:avLst/>
                    </a:prstGeom>
                  </pic:spPr>
                </pic:pic>
              </a:graphicData>
            </a:graphic>
          </wp:inline>
        </w:drawing>
      </w:r>
    </w:p>
    <w:p w14:paraId="1FB82690" w14:textId="6DA7EA1C" w:rsidR="00D30A3F" w:rsidRPr="008932BE" w:rsidRDefault="00D30A3F" w:rsidP="008932BE">
      <w:pPr>
        <w:spacing w:line="240" w:lineRule="auto"/>
        <w:contextualSpacing/>
        <w:rPr>
          <w:rFonts w:cstheme="minorHAnsi"/>
          <w:b/>
          <w:bCs/>
          <w:sz w:val="24"/>
          <w:szCs w:val="24"/>
        </w:rPr>
      </w:pPr>
    </w:p>
    <w:p w14:paraId="04A06171" w14:textId="2D62AFE7" w:rsidR="0042000B" w:rsidRDefault="008F2D87" w:rsidP="008932BE">
      <w:pPr>
        <w:spacing w:line="240" w:lineRule="auto"/>
        <w:contextualSpacing/>
        <w:rPr>
          <w:rFonts w:cstheme="minorHAnsi"/>
          <w:sz w:val="24"/>
          <w:szCs w:val="24"/>
        </w:rPr>
      </w:pPr>
      <w:r>
        <w:rPr>
          <w:rFonts w:cstheme="minorHAnsi"/>
          <w:sz w:val="24"/>
          <w:szCs w:val="24"/>
        </w:rPr>
        <w:t xml:space="preserve">My name is Adrian, and </w:t>
      </w:r>
      <w:r w:rsidR="00947CF1" w:rsidRPr="008932BE">
        <w:rPr>
          <w:rFonts w:cstheme="minorHAnsi"/>
          <w:sz w:val="24"/>
          <w:szCs w:val="24"/>
        </w:rPr>
        <w:t xml:space="preserve">I have worked at Bradford College for just over a year and </w:t>
      </w:r>
      <w:r w:rsidR="00622B3D">
        <w:rPr>
          <w:rFonts w:cstheme="minorHAnsi"/>
          <w:sz w:val="24"/>
          <w:szCs w:val="24"/>
        </w:rPr>
        <w:t xml:space="preserve">I think it’s fair to say that </w:t>
      </w:r>
      <w:r w:rsidR="00947CF1" w:rsidRPr="008932BE">
        <w:rPr>
          <w:rFonts w:cstheme="minorHAnsi"/>
          <w:sz w:val="24"/>
          <w:szCs w:val="24"/>
        </w:rPr>
        <w:t xml:space="preserve">it does present some unique challenges. A substantial number of learners – 48% - come to the college without </w:t>
      </w:r>
      <w:r w:rsidR="0042000B">
        <w:rPr>
          <w:rFonts w:cstheme="minorHAnsi"/>
          <w:sz w:val="24"/>
          <w:szCs w:val="24"/>
        </w:rPr>
        <w:t xml:space="preserve">a pass in </w:t>
      </w:r>
      <w:r w:rsidR="00622B3D">
        <w:rPr>
          <w:rFonts w:cstheme="minorHAnsi"/>
          <w:sz w:val="24"/>
          <w:szCs w:val="24"/>
        </w:rPr>
        <w:t xml:space="preserve">both </w:t>
      </w:r>
      <w:r w:rsidR="00947CF1" w:rsidRPr="008932BE">
        <w:rPr>
          <w:rFonts w:cstheme="minorHAnsi"/>
          <w:sz w:val="24"/>
          <w:szCs w:val="24"/>
        </w:rPr>
        <w:t>GCSE English and maths</w:t>
      </w:r>
      <w:r>
        <w:rPr>
          <w:rFonts w:cstheme="minorHAnsi"/>
          <w:sz w:val="24"/>
          <w:szCs w:val="24"/>
        </w:rPr>
        <w:t xml:space="preserve"> which </w:t>
      </w:r>
      <w:r w:rsidR="00947CF1" w:rsidRPr="008932BE">
        <w:rPr>
          <w:rFonts w:cstheme="minorHAnsi"/>
          <w:sz w:val="24"/>
          <w:szCs w:val="24"/>
        </w:rPr>
        <w:t xml:space="preserve">is 17% higher than the sector average. </w:t>
      </w:r>
    </w:p>
    <w:p w14:paraId="42495D6C" w14:textId="77777777" w:rsidR="0042000B" w:rsidRDefault="0042000B" w:rsidP="008932BE">
      <w:pPr>
        <w:spacing w:line="240" w:lineRule="auto"/>
        <w:contextualSpacing/>
        <w:rPr>
          <w:rFonts w:cstheme="minorHAnsi"/>
          <w:sz w:val="24"/>
          <w:szCs w:val="24"/>
        </w:rPr>
      </w:pPr>
    </w:p>
    <w:p w14:paraId="1F20401E" w14:textId="1F3B5DAE" w:rsidR="00947CF1" w:rsidRDefault="00947CF1" w:rsidP="008932BE">
      <w:pPr>
        <w:spacing w:line="240" w:lineRule="auto"/>
        <w:contextualSpacing/>
        <w:rPr>
          <w:rFonts w:cstheme="minorHAnsi"/>
          <w:sz w:val="24"/>
          <w:szCs w:val="24"/>
        </w:rPr>
      </w:pPr>
      <w:r w:rsidRPr="008932BE">
        <w:rPr>
          <w:rFonts w:cstheme="minorHAnsi"/>
          <w:sz w:val="24"/>
          <w:szCs w:val="24"/>
        </w:rPr>
        <w:t xml:space="preserve">We </w:t>
      </w:r>
      <w:r w:rsidR="0042000B">
        <w:rPr>
          <w:rFonts w:cstheme="minorHAnsi"/>
          <w:sz w:val="24"/>
          <w:szCs w:val="24"/>
        </w:rPr>
        <w:t xml:space="preserve">have </w:t>
      </w:r>
      <w:r w:rsidRPr="008932BE">
        <w:rPr>
          <w:rFonts w:cstheme="minorHAnsi"/>
          <w:sz w:val="24"/>
          <w:szCs w:val="24"/>
        </w:rPr>
        <w:t xml:space="preserve">also had historically low </w:t>
      </w:r>
      <w:r w:rsidR="008F2D87">
        <w:rPr>
          <w:rFonts w:cstheme="minorHAnsi"/>
          <w:sz w:val="24"/>
          <w:szCs w:val="24"/>
        </w:rPr>
        <w:t xml:space="preserve">high-grade </w:t>
      </w:r>
      <w:r w:rsidRPr="008932BE">
        <w:rPr>
          <w:rFonts w:cstheme="minorHAnsi"/>
          <w:sz w:val="24"/>
          <w:szCs w:val="24"/>
        </w:rPr>
        <w:t xml:space="preserve">achievement rates and so we decided that we needed a robust plan that would help learners progress and achieve the grades they need. </w:t>
      </w:r>
    </w:p>
    <w:p w14:paraId="27B742AF" w14:textId="3C85F776" w:rsidR="002D50A0" w:rsidRDefault="002D50A0" w:rsidP="008932BE">
      <w:pPr>
        <w:spacing w:line="240" w:lineRule="auto"/>
        <w:contextualSpacing/>
        <w:rPr>
          <w:rFonts w:cstheme="minorHAnsi"/>
          <w:sz w:val="24"/>
          <w:szCs w:val="24"/>
        </w:rPr>
      </w:pPr>
    </w:p>
    <w:p w14:paraId="0B783F47" w14:textId="77777777" w:rsidR="00947CF1" w:rsidRPr="008932BE" w:rsidRDefault="00947CF1" w:rsidP="008932BE">
      <w:pPr>
        <w:spacing w:line="240" w:lineRule="auto"/>
        <w:contextualSpacing/>
        <w:rPr>
          <w:rFonts w:cstheme="minorHAnsi"/>
          <w:b/>
          <w:bCs/>
          <w:sz w:val="24"/>
          <w:szCs w:val="24"/>
        </w:rPr>
      </w:pPr>
    </w:p>
    <w:p w14:paraId="3EE02F6D" w14:textId="77777777" w:rsidR="0045531C" w:rsidRDefault="0045531C">
      <w:pPr>
        <w:rPr>
          <w:rFonts w:cstheme="minorHAnsi"/>
          <w:b/>
          <w:bCs/>
          <w:sz w:val="24"/>
          <w:szCs w:val="24"/>
        </w:rPr>
      </w:pPr>
      <w:r>
        <w:rPr>
          <w:rFonts w:cstheme="minorHAnsi"/>
          <w:b/>
          <w:bCs/>
          <w:sz w:val="24"/>
          <w:szCs w:val="24"/>
        </w:rPr>
        <w:br w:type="page"/>
      </w:r>
    </w:p>
    <w:p w14:paraId="75B546CE" w14:textId="7DB15FBE" w:rsidR="008F2D87" w:rsidRDefault="008F2D87" w:rsidP="008932BE">
      <w:pPr>
        <w:spacing w:line="240" w:lineRule="auto"/>
        <w:contextualSpacing/>
        <w:rPr>
          <w:rFonts w:cstheme="minorHAnsi"/>
          <w:sz w:val="24"/>
          <w:szCs w:val="24"/>
        </w:rPr>
      </w:pPr>
      <w:r>
        <w:rPr>
          <w:rFonts w:cstheme="minorHAnsi"/>
          <w:sz w:val="24"/>
          <w:szCs w:val="24"/>
        </w:rPr>
        <w:lastRenderedPageBreak/>
        <w:t>So, what is our plan?</w:t>
      </w:r>
    </w:p>
    <w:p w14:paraId="76093696" w14:textId="77777777" w:rsidR="008F2D87" w:rsidRDefault="008F2D87" w:rsidP="008932BE">
      <w:pPr>
        <w:spacing w:line="240" w:lineRule="auto"/>
        <w:contextualSpacing/>
        <w:rPr>
          <w:rFonts w:cstheme="minorHAnsi"/>
          <w:sz w:val="24"/>
          <w:szCs w:val="24"/>
        </w:rPr>
      </w:pPr>
    </w:p>
    <w:p w14:paraId="5A3A1290" w14:textId="466A45EC" w:rsidR="00DC7F06" w:rsidRPr="008932BE" w:rsidRDefault="00DC7F06" w:rsidP="008932BE">
      <w:pPr>
        <w:spacing w:line="240" w:lineRule="auto"/>
        <w:contextualSpacing/>
        <w:rPr>
          <w:rFonts w:cstheme="minorHAnsi"/>
          <w:sz w:val="24"/>
          <w:szCs w:val="24"/>
        </w:rPr>
      </w:pPr>
      <w:r w:rsidRPr="008932BE">
        <w:rPr>
          <w:rFonts w:cstheme="minorHAnsi"/>
          <w:sz w:val="24"/>
          <w:szCs w:val="24"/>
        </w:rPr>
        <w:t>We implemented a whole college approach to developing English and maths skills which we cal</w:t>
      </w:r>
      <w:r w:rsidR="00F00C58" w:rsidRPr="008932BE">
        <w:rPr>
          <w:rFonts w:cstheme="minorHAnsi"/>
          <w:sz w:val="24"/>
          <w:szCs w:val="24"/>
        </w:rPr>
        <w:t>l</w:t>
      </w:r>
      <w:r w:rsidRPr="008932BE">
        <w:rPr>
          <w:rFonts w:cstheme="minorHAnsi"/>
          <w:sz w:val="24"/>
          <w:szCs w:val="24"/>
        </w:rPr>
        <w:t xml:space="preserve"> our SOAR strategy</w:t>
      </w:r>
      <w:r w:rsidR="00C33948" w:rsidRPr="008932BE">
        <w:rPr>
          <w:rFonts w:cstheme="minorHAnsi"/>
          <w:sz w:val="24"/>
          <w:szCs w:val="24"/>
        </w:rPr>
        <w:t>. The 4 key pillars of this strategy are:</w:t>
      </w:r>
    </w:p>
    <w:p w14:paraId="62935CC7" w14:textId="22894919" w:rsidR="00C33948" w:rsidRPr="008932BE" w:rsidRDefault="00FF5992" w:rsidP="008932BE">
      <w:pPr>
        <w:spacing w:line="240" w:lineRule="auto"/>
        <w:contextualSpacing/>
        <w:rPr>
          <w:rFonts w:cstheme="minorHAnsi"/>
          <w:sz w:val="24"/>
          <w:szCs w:val="24"/>
        </w:rPr>
      </w:pPr>
      <w:r>
        <w:rPr>
          <w:noProof/>
        </w:rPr>
        <w:drawing>
          <wp:inline distT="0" distB="0" distL="0" distR="0" wp14:anchorId="466254D3" wp14:editId="7102178C">
            <wp:extent cx="5731510" cy="57315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631D281F" w14:textId="77777777" w:rsidR="008F2D87" w:rsidRPr="008932BE" w:rsidRDefault="008F2D87" w:rsidP="008F2D87">
      <w:pPr>
        <w:spacing w:line="240" w:lineRule="auto"/>
        <w:contextualSpacing/>
        <w:rPr>
          <w:rFonts w:cstheme="minorHAnsi"/>
          <w:b/>
          <w:bCs/>
          <w:sz w:val="24"/>
          <w:szCs w:val="24"/>
        </w:rPr>
      </w:pPr>
      <w:r w:rsidRPr="008932BE">
        <w:rPr>
          <w:rFonts w:cstheme="minorHAnsi"/>
          <w:b/>
          <w:bCs/>
          <w:sz w:val="24"/>
          <w:szCs w:val="24"/>
        </w:rPr>
        <w:t>Why did we choose Century Tech?</w:t>
      </w:r>
    </w:p>
    <w:p w14:paraId="2A503C11" w14:textId="77777777" w:rsidR="008F2D87" w:rsidRDefault="008F2D87" w:rsidP="008932BE">
      <w:pPr>
        <w:spacing w:line="240" w:lineRule="auto"/>
        <w:contextualSpacing/>
        <w:rPr>
          <w:rFonts w:cstheme="minorHAnsi"/>
          <w:sz w:val="24"/>
          <w:szCs w:val="24"/>
        </w:rPr>
      </w:pPr>
    </w:p>
    <w:p w14:paraId="0D9B6C5D" w14:textId="7B2A8C2B" w:rsidR="002D50A0" w:rsidRDefault="00451419" w:rsidP="008932BE">
      <w:pPr>
        <w:spacing w:line="240" w:lineRule="auto"/>
        <w:contextualSpacing/>
        <w:rPr>
          <w:rFonts w:cstheme="minorHAnsi"/>
          <w:sz w:val="24"/>
          <w:szCs w:val="24"/>
        </w:rPr>
      </w:pPr>
      <w:r w:rsidRPr="008932BE">
        <w:rPr>
          <w:rFonts w:cstheme="minorHAnsi"/>
          <w:sz w:val="24"/>
          <w:szCs w:val="24"/>
        </w:rPr>
        <w:t xml:space="preserve">We have always been keen to have an intervention approach which helps us to develop the skills that the students don’t </w:t>
      </w:r>
      <w:r w:rsidR="00B12FC7">
        <w:rPr>
          <w:rFonts w:cstheme="minorHAnsi"/>
          <w:sz w:val="24"/>
          <w:szCs w:val="24"/>
        </w:rPr>
        <w:t xml:space="preserve">yet </w:t>
      </w:r>
      <w:r w:rsidRPr="008932BE">
        <w:rPr>
          <w:rFonts w:cstheme="minorHAnsi"/>
          <w:sz w:val="24"/>
          <w:szCs w:val="24"/>
        </w:rPr>
        <w:t xml:space="preserve">have. Developing a truly </w:t>
      </w:r>
      <w:r w:rsidR="00F00C58" w:rsidRPr="008932BE">
        <w:rPr>
          <w:rFonts w:cstheme="minorHAnsi"/>
          <w:sz w:val="24"/>
          <w:szCs w:val="24"/>
        </w:rPr>
        <w:t>individualised</w:t>
      </w:r>
      <w:r w:rsidRPr="008932BE">
        <w:rPr>
          <w:rFonts w:cstheme="minorHAnsi"/>
          <w:sz w:val="24"/>
          <w:szCs w:val="24"/>
        </w:rPr>
        <w:t xml:space="preserve"> support package has been at the h</w:t>
      </w:r>
      <w:r w:rsidR="0045531C">
        <w:rPr>
          <w:rFonts w:cstheme="minorHAnsi"/>
          <w:sz w:val="24"/>
          <w:szCs w:val="24"/>
        </w:rPr>
        <w:t>e</w:t>
      </w:r>
      <w:r w:rsidRPr="008932BE">
        <w:rPr>
          <w:rFonts w:cstheme="minorHAnsi"/>
          <w:sz w:val="24"/>
          <w:szCs w:val="24"/>
        </w:rPr>
        <w:t xml:space="preserve">art of our plans from the start. For example, we started to create our own videos and work packages and to curate other resources from the wider community so that if a student needed to work on a particular area we had multiple resources to support. </w:t>
      </w:r>
    </w:p>
    <w:p w14:paraId="67F69350" w14:textId="5E32748A" w:rsidR="002D50A0" w:rsidRDefault="002D50A0" w:rsidP="008932BE">
      <w:pPr>
        <w:spacing w:line="240" w:lineRule="auto"/>
        <w:contextualSpacing/>
        <w:rPr>
          <w:rFonts w:cstheme="minorHAnsi"/>
          <w:sz w:val="24"/>
          <w:szCs w:val="24"/>
        </w:rPr>
      </w:pPr>
    </w:p>
    <w:p w14:paraId="3282E54B" w14:textId="77777777" w:rsidR="002D50A0" w:rsidRPr="008932BE" w:rsidRDefault="00F00C58" w:rsidP="002D50A0">
      <w:pPr>
        <w:spacing w:line="240" w:lineRule="auto"/>
        <w:contextualSpacing/>
        <w:rPr>
          <w:rFonts w:cstheme="minorHAnsi"/>
          <w:sz w:val="24"/>
          <w:szCs w:val="24"/>
        </w:rPr>
      </w:pPr>
      <w:r w:rsidRPr="008932BE">
        <w:rPr>
          <w:rFonts w:cstheme="minorHAnsi"/>
          <w:sz w:val="24"/>
          <w:szCs w:val="24"/>
        </w:rPr>
        <w:t xml:space="preserve">Century Tech seemed like the ideal solution to this problem. </w:t>
      </w:r>
      <w:r w:rsidR="002D50A0">
        <w:rPr>
          <w:rFonts w:cstheme="minorHAnsi"/>
          <w:sz w:val="24"/>
          <w:szCs w:val="24"/>
        </w:rPr>
        <w:t xml:space="preserve">I have worked with Century Tech at other organisations I have worked at. In 2015 I was working at a college in Luton and we engaged with a UfI project which included Century Tech so I knew what it was capable of. </w:t>
      </w:r>
    </w:p>
    <w:p w14:paraId="0282E077" w14:textId="77777777" w:rsidR="00C3437E" w:rsidRPr="008932BE" w:rsidRDefault="00C3437E" w:rsidP="008932BE">
      <w:pPr>
        <w:spacing w:line="240" w:lineRule="auto"/>
        <w:contextualSpacing/>
        <w:rPr>
          <w:rFonts w:cstheme="minorHAnsi"/>
          <w:sz w:val="24"/>
          <w:szCs w:val="24"/>
        </w:rPr>
      </w:pPr>
    </w:p>
    <w:p w14:paraId="4139635C" w14:textId="71235B38" w:rsidR="00451419" w:rsidRPr="008932BE" w:rsidRDefault="00F00C58" w:rsidP="008932BE">
      <w:pPr>
        <w:spacing w:line="240" w:lineRule="auto"/>
        <w:contextualSpacing/>
        <w:rPr>
          <w:rFonts w:cstheme="minorHAnsi"/>
          <w:b/>
          <w:bCs/>
          <w:sz w:val="24"/>
          <w:szCs w:val="24"/>
        </w:rPr>
      </w:pPr>
      <w:r w:rsidRPr="008932BE">
        <w:rPr>
          <w:rFonts w:cstheme="minorHAnsi"/>
          <w:sz w:val="24"/>
          <w:szCs w:val="24"/>
        </w:rPr>
        <w:t xml:space="preserve">The appealing aspect to us </w:t>
      </w:r>
      <w:r w:rsidR="002D50A0">
        <w:rPr>
          <w:rFonts w:cstheme="minorHAnsi"/>
          <w:sz w:val="24"/>
          <w:szCs w:val="24"/>
        </w:rPr>
        <w:t xml:space="preserve">at this college </w:t>
      </w:r>
      <w:r w:rsidRPr="008932BE">
        <w:rPr>
          <w:rFonts w:cstheme="minorHAnsi"/>
          <w:sz w:val="24"/>
          <w:szCs w:val="24"/>
        </w:rPr>
        <w:t xml:space="preserve">was the fact that the assessment identifies the skills gaps and the AI determines what content to push to fill in those gaps. The package works brilliantly as a supportive tool and complements the work that goes on in the classroom.  </w:t>
      </w:r>
    </w:p>
    <w:p w14:paraId="450B9E31" w14:textId="77777777" w:rsidR="00D30A3F" w:rsidRPr="008932BE" w:rsidRDefault="00D30A3F" w:rsidP="008932BE">
      <w:pPr>
        <w:spacing w:line="240" w:lineRule="auto"/>
        <w:contextualSpacing/>
        <w:rPr>
          <w:rFonts w:cstheme="minorHAnsi"/>
          <w:b/>
          <w:bCs/>
          <w:sz w:val="24"/>
          <w:szCs w:val="24"/>
        </w:rPr>
      </w:pPr>
    </w:p>
    <w:p w14:paraId="6F70594A" w14:textId="76AC24C5" w:rsidR="00DC7F06" w:rsidRPr="008932BE" w:rsidRDefault="00DC7F06" w:rsidP="008932BE">
      <w:pPr>
        <w:spacing w:line="240" w:lineRule="auto"/>
        <w:contextualSpacing/>
        <w:rPr>
          <w:rFonts w:cstheme="minorHAnsi"/>
          <w:b/>
          <w:bCs/>
          <w:sz w:val="24"/>
          <w:szCs w:val="24"/>
        </w:rPr>
      </w:pPr>
      <w:r w:rsidRPr="008932BE">
        <w:rPr>
          <w:rFonts w:cstheme="minorHAnsi"/>
          <w:b/>
          <w:bCs/>
          <w:sz w:val="24"/>
          <w:szCs w:val="24"/>
        </w:rPr>
        <w:t>When did we implement it?</w:t>
      </w:r>
    </w:p>
    <w:p w14:paraId="19B1E0D8" w14:textId="77777777" w:rsidR="00D30A3F" w:rsidRPr="008932BE" w:rsidRDefault="00D30A3F" w:rsidP="008932BE">
      <w:pPr>
        <w:spacing w:line="240" w:lineRule="auto"/>
        <w:contextualSpacing/>
        <w:rPr>
          <w:rFonts w:cstheme="minorHAnsi"/>
          <w:sz w:val="24"/>
          <w:szCs w:val="24"/>
        </w:rPr>
      </w:pPr>
    </w:p>
    <w:p w14:paraId="477C0361" w14:textId="77777777" w:rsidR="00D30A3F" w:rsidRPr="008932BE" w:rsidRDefault="007A6F11" w:rsidP="008932BE">
      <w:pPr>
        <w:spacing w:line="240" w:lineRule="auto"/>
        <w:contextualSpacing/>
        <w:rPr>
          <w:rFonts w:cstheme="minorHAnsi"/>
          <w:sz w:val="24"/>
          <w:szCs w:val="24"/>
        </w:rPr>
      </w:pPr>
      <w:r w:rsidRPr="008932BE">
        <w:rPr>
          <w:rFonts w:cstheme="minorHAnsi"/>
          <w:sz w:val="24"/>
          <w:szCs w:val="24"/>
        </w:rPr>
        <w:t xml:space="preserve">We decided to get Century Tech back in January 2020 but were going to wait until August 2020 to introduce it. When </w:t>
      </w:r>
      <w:r w:rsidR="00DC7F06" w:rsidRPr="008932BE">
        <w:rPr>
          <w:rFonts w:cstheme="minorHAnsi"/>
          <w:sz w:val="24"/>
          <w:szCs w:val="24"/>
        </w:rPr>
        <w:t xml:space="preserve">the situation changed in March we decided it was a good time to get it in early so that students had an opportunity to </w:t>
      </w:r>
      <w:r w:rsidR="00451419" w:rsidRPr="008932BE">
        <w:rPr>
          <w:rFonts w:cstheme="minorHAnsi"/>
          <w:sz w:val="24"/>
          <w:szCs w:val="24"/>
        </w:rPr>
        <w:t>develop their English and maths skills during lockdown.</w:t>
      </w:r>
    </w:p>
    <w:p w14:paraId="70F0DB6F" w14:textId="77777777" w:rsidR="00D30A3F" w:rsidRPr="008932BE" w:rsidRDefault="00D30A3F" w:rsidP="008932BE">
      <w:pPr>
        <w:spacing w:line="240" w:lineRule="auto"/>
        <w:contextualSpacing/>
        <w:rPr>
          <w:rFonts w:cstheme="minorHAnsi"/>
          <w:sz w:val="24"/>
          <w:szCs w:val="24"/>
        </w:rPr>
      </w:pPr>
    </w:p>
    <w:p w14:paraId="32A5DB0E" w14:textId="77777777" w:rsidR="00C3437E" w:rsidRPr="008932BE" w:rsidRDefault="0082200E" w:rsidP="008932BE">
      <w:pPr>
        <w:spacing w:line="240" w:lineRule="auto"/>
        <w:contextualSpacing/>
        <w:rPr>
          <w:rFonts w:cstheme="minorHAnsi"/>
          <w:sz w:val="24"/>
          <w:szCs w:val="24"/>
        </w:rPr>
      </w:pPr>
      <w:r w:rsidRPr="008932BE">
        <w:rPr>
          <w:rFonts w:cstheme="minorHAnsi"/>
          <w:sz w:val="24"/>
          <w:szCs w:val="24"/>
        </w:rPr>
        <w:t xml:space="preserve">We had decided that we would no longer be delivering live face to face classes after the lockdown started and began the process of determining what predicted grades we were going to award. </w:t>
      </w:r>
      <w:r w:rsidR="00451419" w:rsidRPr="008932BE">
        <w:rPr>
          <w:rFonts w:cstheme="minorHAnsi"/>
          <w:sz w:val="24"/>
          <w:szCs w:val="24"/>
        </w:rPr>
        <w:t xml:space="preserve"> </w:t>
      </w:r>
      <w:r w:rsidRPr="008932BE">
        <w:rPr>
          <w:rFonts w:cstheme="minorHAnsi"/>
          <w:sz w:val="24"/>
          <w:szCs w:val="24"/>
        </w:rPr>
        <w:t xml:space="preserve">The English and maths team also developed a series of ‘master classes’ on Moodle which students could access and use to brush up and develop their skills on specific topics. </w:t>
      </w:r>
    </w:p>
    <w:p w14:paraId="40AF1295" w14:textId="77777777" w:rsidR="00C3437E" w:rsidRPr="008932BE" w:rsidRDefault="00C3437E" w:rsidP="008932BE">
      <w:pPr>
        <w:spacing w:line="240" w:lineRule="auto"/>
        <w:contextualSpacing/>
        <w:rPr>
          <w:rFonts w:cstheme="minorHAnsi"/>
          <w:sz w:val="24"/>
          <w:szCs w:val="24"/>
        </w:rPr>
      </w:pPr>
    </w:p>
    <w:p w14:paraId="2C60C64A" w14:textId="28F83F5B" w:rsidR="0082200E" w:rsidRPr="008932BE" w:rsidRDefault="0082200E" w:rsidP="008932BE">
      <w:pPr>
        <w:spacing w:line="240" w:lineRule="auto"/>
        <w:contextualSpacing/>
        <w:rPr>
          <w:rFonts w:cstheme="minorHAnsi"/>
          <w:sz w:val="24"/>
          <w:szCs w:val="24"/>
        </w:rPr>
      </w:pPr>
      <w:r w:rsidRPr="008932BE">
        <w:rPr>
          <w:rFonts w:cstheme="minorHAnsi"/>
          <w:sz w:val="24"/>
          <w:szCs w:val="24"/>
        </w:rPr>
        <w:t xml:space="preserve">Whilst formal taught sessions would no longer be held to facilitate the huge task of predicting GCSE grades teachers would still be available to answer questions and to provide feedback on work undertaken. We also strongly encouraged students to use the platforms as we may take evidence from these </w:t>
      </w:r>
      <w:r w:rsidR="003D1D5B" w:rsidRPr="008932BE">
        <w:rPr>
          <w:rFonts w:cstheme="minorHAnsi"/>
          <w:sz w:val="24"/>
          <w:szCs w:val="24"/>
        </w:rPr>
        <w:t>to</w:t>
      </w:r>
      <w:r w:rsidRPr="008932BE">
        <w:rPr>
          <w:rFonts w:cstheme="minorHAnsi"/>
          <w:sz w:val="24"/>
          <w:szCs w:val="24"/>
        </w:rPr>
        <w:t xml:space="preserve"> support the predictions we were making. </w:t>
      </w:r>
    </w:p>
    <w:p w14:paraId="24A5953C" w14:textId="7F5AEFDE" w:rsidR="0082200E" w:rsidRPr="008932BE" w:rsidRDefault="0082200E" w:rsidP="008932BE">
      <w:pPr>
        <w:spacing w:line="240" w:lineRule="auto"/>
        <w:contextualSpacing/>
        <w:rPr>
          <w:rFonts w:cstheme="minorHAnsi"/>
          <w:sz w:val="24"/>
          <w:szCs w:val="24"/>
        </w:rPr>
      </w:pPr>
    </w:p>
    <w:p w14:paraId="5EB10604" w14:textId="5C7755D3" w:rsidR="0082200E" w:rsidRPr="008932BE" w:rsidRDefault="0082200E" w:rsidP="008932BE">
      <w:pPr>
        <w:spacing w:line="240" w:lineRule="auto"/>
        <w:contextualSpacing/>
        <w:rPr>
          <w:rFonts w:cstheme="minorHAnsi"/>
          <w:sz w:val="24"/>
          <w:szCs w:val="24"/>
        </w:rPr>
      </w:pPr>
      <w:r w:rsidRPr="008932BE">
        <w:rPr>
          <w:rFonts w:cstheme="minorHAnsi"/>
          <w:sz w:val="24"/>
          <w:szCs w:val="24"/>
        </w:rPr>
        <w:t xml:space="preserve">We monitored the engagement that students had with the college VLE and Century Tech and whilst initial engagement was very high this dropped off when the government announced that only work produced before lockdown was completed could be used. </w:t>
      </w:r>
    </w:p>
    <w:p w14:paraId="69245990" w14:textId="328CE851" w:rsidR="0082200E" w:rsidRPr="008932BE" w:rsidRDefault="0082200E" w:rsidP="008932BE">
      <w:pPr>
        <w:spacing w:line="240" w:lineRule="auto"/>
        <w:contextualSpacing/>
        <w:rPr>
          <w:rFonts w:cstheme="minorHAnsi"/>
          <w:sz w:val="24"/>
          <w:szCs w:val="24"/>
        </w:rPr>
      </w:pPr>
    </w:p>
    <w:p w14:paraId="62B940B1" w14:textId="18A364A6" w:rsidR="0082200E" w:rsidRPr="008932BE" w:rsidRDefault="0082200E" w:rsidP="008932BE">
      <w:pPr>
        <w:spacing w:line="240" w:lineRule="auto"/>
        <w:contextualSpacing/>
        <w:rPr>
          <w:rFonts w:cstheme="minorHAnsi"/>
          <w:b/>
          <w:bCs/>
          <w:sz w:val="24"/>
          <w:szCs w:val="24"/>
        </w:rPr>
      </w:pPr>
      <w:r w:rsidRPr="008932BE">
        <w:rPr>
          <w:rFonts w:cstheme="minorHAnsi"/>
          <w:b/>
          <w:bCs/>
          <w:sz w:val="24"/>
          <w:szCs w:val="24"/>
        </w:rPr>
        <w:t>Engagement with online learning</w:t>
      </w:r>
    </w:p>
    <w:p w14:paraId="28682B49" w14:textId="0353E004" w:rsidR="007A6F11" w:rsidRPr="008932BE" w:rsidRDefault="007A6F11" w:rsidP="008932BE">
      <w:pPr>
        <w:spacing w:line="240" w:lineRule="auto"/>
        <w:contextualSpacing/>
        <w:rPr>
          <w:rFonts w:cstheme="minorHAnsi"/>
          <w:sz w:val="24"/>
          <w:szCs w:val="24"/>
        </w:rPr>
      </w:pPr>
    </w:p>
    <w:p w14:paraId="704BBA28" w14:textId="5A9D7A60" w:rsidR="00785562" w:rsidRDefault="00785562" w:rsidP="008932BE">
      <w:pPr>
        <w:spacing w:line="240" w:lineRule="auto"/>
        <w:contextualSpacing/>
        <w:rPr>
          <w:rFonts w:cstheme="minorHAnsi"/>
          <w:sz w:val="24"/>
          <w:szCs w:val="24"/>
        </w:rPr>
      </w:pPr>
      <w:r>
        <w:rPr>
          <w:noProof/>
        </w:rPr>
        <w:drawing>
          <wp:inline distT="0" distB="0" distL="0" distR="0" wp14:anchorId="666C8D10" wp14:editId="6D6C96FF">
            <wp:extent cx="4572000" cy="2857500"/>
            <wp:effectExtent l="0" t="0" r="0" b="0"/>
            <wp:docPr id="7" name="Chart 7">
              <a:extLst xmlns:a="http://schemas.openxmlformats.org/drawingml/2006/main">
                <a:ext uri="{FF2B5EF4-FFF2-40B4-BE49-F238E27FC236}">
                  <a16:creationId xmlns:a16="http://schemas.microsoft.com/office/drawing/2014/main" id="{508E6283-1FD4-4021-8046-D5FF012B7D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C6D6D7" w14:textId="77777777" w:rsidR="00785562" w:rsidRDefault="00785562" w:rsidP="008932BE">
      <w:pPr>
        <w:spacing w:line="240" w:lineRule="auto"/>
        <w:contextualSpacing/>
        <w:rPr>
          <w:rFonts w:cstheme="minorHAnsi"/>
          <w:sz w:val="24"/>
          <w:szCs w:val="24"/>
        </w:rPr>
      </w:pPr>
    </w:p>
    <w:p w14:paraId="5D4DBB48" w14:textId="24318BA4" w:rsidR="0082200E" w:rsidRPr="008932BE" w:rsidRDefault="00C87461" w:rsidP="008932BE">
      <w:pPr>
        <w:spacing w:line="240" w:lineRule="auto"/>
        <w:contextualSpacing/>
        <w:rPr>
          <w:rFonts w:cstheme="minorHAnsi"/>
          <w:sz w:val="24"/>
          <w:szCs w:val="24"/>
        </w:rPr>
      </w:pPr>
      <w:r w:rsidRPr="008932BE">
        <w:rPr>
          <w:rFonts w:cstheme="minorHAnsi"/>
          <w:sz w:val="24"/>
          <w:szCs w:val="24"/>
        </w:rPr>
        <w:lastRenderedPageBreak/>
        <w:t xml:space="preserve">As part of our quality assurance of the predicted grades </w:t>
      </w:r>
      <w:r w:rsidR="005661A6" w:rsidRPr="008932BE">
        <w:rPr>
          <w:rFonts w:cstheme="minorHAnsi"/>
          <w:sz w:val="24"/>
          <w:szCs w:val="24"/>
        </w:rPr>
        <w:t>exercise,</w:t>
      </w:r>
      <w:r w:rsidRPr="008932BE">
        <w:rPr>
          <w:rFonts w:cstheme="minorHAnsi"/>
          <w:sz w:val="24"/>
          <w:szCs w:val="24"/>
        </w:rPr>
        <w:t xml:space="preserve"> we told all students that they needed to take a ‘confirmatory’ assessment which was housed on Century Tech. We would not change grades based on this </w:t>
      </w:r>
      <w:r w:rsidR="005661A6" w:rsidRPr="008932BE">
        <w:rPr>
          <w:rFonts w:cstheme="minorHAnsi"/>
          <w:sz w:val="24"/>
          <w:szCs w:val="24"/>
        </w:rPr>
        <w:t>assessment,</w:t>
      </w:r>
      <w:r w:rsidRPr="008932BE">
        <w:rPr>
          <w:rFonts w:cstheme="minorHAnsi"/>
          <w:sz w:val="24"/>
          <w:szCs w:val="24"/>
        </w:rPr>
        <w:t xml:space="preserve"> but it would allow us to have more confidence when we awarded the final proposed grades. Throughout this period to May we saw increased use of Century Tech and received lots of positive feedback from the students. </w:t>
      </w:r>
    </w:p>
    <w:p w14:paraId="63C34D8D" w14:textId="5683103C" w:rsidR="00107FB5" w:rsidRPr="008932BE" w:rsidRDefault="00107FB5" w:rsidP="008932BE">
      <w:pPr>
        <w:spacing w:line="240" w:lineRule="auto"/>
        <w:contextualSpacing/>
        <w:rPr>
          <w:rFonts w:cstheme="minorHAnsi"/>
          <w:sz w:val="24"/>
          <w:szCs w:val="24"/>
        </w:rPr>
      </w:pPr>
    </w:p>
    <w:p w14:paraId="7D12AADB" w14:textId="6C1C41EF" w:rsidR="00107FB5" w:rsidRPr="008932BE" w:rsidRDefault="00107FB5" w:rsidP="008932BE">
      <w:pPr>
        <w:spacing w:line="240" w:lineRule="auto"/>
        <w:contextualSpacing/>
        <w:rPr>
          <w:rFonts w:cstheme="minorHAnsi"/>
          <w:sz w:val="24"/>
          <w:szCs w:val="24"/>
        </w:rPr>
      </w:pPr>
      <w:r w:rsidRPr="008932BE">
        <w:rPr>
          <w:rFonts w:cstheme="minorHAnsi"/>
          <w:sz w:val="24"/>
          <w:szCs w:val="24"/>
        </w:rPr>
        <w:t xml:space="preserve">One of the highlights of this period was learning that our students had answered over 500,000 questions during the lockdown period, more than any other college on the platform. </w:t>
      </w:r>
      <w:r w:rsidR="00CE28EF" w:rsidRPr="008932BE">
        <w:rPr>
          <w:rFonts w:cstheme="minorHAnsi"/>
          <w:sz w:val="24"/>
          <w:szCs w:val="24"/>
        </w:rPr>
        <w:t>We wanted to keep students developing their skills and so they did this on Century.</w:t>
      </w:r>
    </w:p>
    <w:p w14:paraId="4BCE7DE1" w14:textId="77777777" w:rsidR="00C87461" w:rsidRPr="008932BE" w:rsidRDefault="00C87461" w:rsidP="008932BE">
      <w:pPr>
        <w:spacing w:line="240" w:lineRule="auto"/>
        <w:contextualSpacing/>
        <w:rPr>
          <w:rFonts w:cstheme="minorHAnsi"/>
          <w:sz w:val="24"/>
          <w:szCs w:val="24"/>
        </w:rPr>
      </w:pPr>
    </w:p>
    <w:p w14:paraId="37242312" w14:textId="20EB3B32" w:rsidR="00C87461" w:rsidRPr="008932BE" w:rsidRDefault="00C87461" w:rsidP="008932BE">
      <w:pPr>
        <w:spacing w:line="240" w:lineRule="auto"/>
        <w:contextualSpacing/>
        <w:rPr>
          <w:rFonts w:cstheme="minorHAnsi"/>
          <w:b/>
          <w:bCs/>
          <w:sz w:val="24"/>
          <w:szCs w:val="24"/>
          <w:u w:val="single"/>
        </w:rPr>
      </w:pPr>
      <w:r w:rsidRPr="008932BE">
        <w:rPr>
          <w:rFonts w:cstheme="minorHAnsi"/>
          <w:b/>
          <w:bCs/>
          <w:sz w:val="24"/>
          <w:szCs w:val="24"/>
          <w:u w:val="single"/>
        </w:rPr>
        <w:t>2020/21 academic year</w:t>
      </w:r>
    </w:p>
    <w:p w14:paraId="0AA18C8C" w14:textId="7B4AB445" w:rsidR="00C87461" w:rsidRPr="008932BE" w:rsidRDefault="00C87461" w:rsidP="008932BE">
      <w:pPr>
        <w:spacing w:line="240" w:lineRule="auto"/>
        <w:contextualSpacing/>
        <w:rPr>
          <w:rFonts w:cstheme="minorHAnsi"/>
          <w:sz w:val="24"/>
          <w:szCs w:val="24"/>
        </w:rPr>
      </w:pPr>
    </w:p>
    <w:p w14:paraId="3FF8F666" w14:textId="1B05DB33" w:rsidR="00C87461" w:rsidRPr="008932BE" w:rsidRDefault="00C87461" w:rsidP="008932BE">
      <w:pPr>
        <w:spacing w:line="240" w:lineRule="auto"/>
        <w:contextualSpacing/>
        <w:rPr>
          <w:rFonts w:cstheme="minorHAnsi"/>
          <w:sz w:val="24"/>
          <w:szCs w:val="24"/>
        </w:rPr>
      </w:pPr>
      <w:r w:rsidRPr="008932BE">
        <w:rPr>
          <w:rFonts w:cstheme="minorHAnsi"/>
          <w:sz w:val="24"/>
          <w:szCs w:val="24"/>
        </w:rPr>
        <w:t xml:space="preserve">This year has been a challenging year in </w:t>
      </w:r>
      <w:r w:rsidR="0045531C" w:rsidRPr="008932BE">
        <w:rPr>
          <w:rFonts w:cstheme="minorHAnsi"/>
          <w:sz w:val="24"/>
          <w:szCs w:val="24"/>
        </w:rPr>
        <w:t>several</w:t>
      </w:r>
      <w:r w:rsidRPr="008932BE">
        <w:rPr>
          <w:rFonts w:cstheme="minorHAnsi"/>
          <w:sz w:val="24"/>
          <w:szCs w:val="24"/>
        </w:rPr>
        <w:t xml:space="preserve"> ways. We always planned on running November resits for a larger number of students. Last year was the first year that the college did any November resits. This year we planned for all students streamed on to grade 3 resit provision the opportunity to sit the autumn series. We estimated in business planning that this would have been 750 students for English and 628 for maths. </w:t>
      </w:r>
    </w:p>
    <w:p w14:paraId="308285C8" w14:textId="77777777" w:rsidR="00C87461" w:rsidRPr="008932BE" w:rsidRDefault="00C87461" w:rsidP="008932BE">
      <w:pPr>
        <w:spacing w:line="240" w:lineRule="auto"/>
        <w:contextualSpacing/>
        <w:rPr>
          <w:rFonts w:cstheme="minorHAnsi"/>
          <w:sz w:val="24"/>
          <w:szCs w:val="24"/>
        </w:rPr>
      </w:pPr>
    </w:p>
    <w:p w14:paraId="1D510E72" w14:textId="79DEAF67" w:rsidR="00C87461" w:rsidRPr="003D1D5B" w:rsidRDefault="00C87461" w:rsidP="003D1D5B">
      <w:pPr>
        <w:spacing w:line="240" w:lineRule="auto"/>
        <w:contextualSpacing/>
        <w:jc w:val="center"/>
        <w:rPr>
          <w:rFonts w:cstheme="minorHAnsi"/>
          <w:b/>
          <w:bCs/>
          <w:sz w:val="24"/>
          <w:szCs w:val="24"/>
          <w:u w:val="single"/>
        </w:rPr>
      </w:pPr>
      <w:r w:rsidRPr="003D1D5B">
        <w:rPr>
          <w:rFonts w:cstheme="minorHAnsi"/>
          <w:b/>
          <w:bCs/>
          <w:sz w:val="24"/>
          <w:szCs w:val="24"/>
          <w:u w:val="single"/>
        </w:rPr>
        <w:t>That was pre-Covid</w:t>
      </w:r>
      <w:r w:rsidR="0045531C" w:rsidRPr="003D1D5B">
        <w:rPr>
          <w:rFonts w:cstheme="minorHAnsi"/>
          <w:b/>
          <w:bCs/>
          <w:sz w:val="24"/>
          <w:szCs w:val="24"/>
          <w:u w:val="single"/>
        </w:rPr>
        <w:t>!!!</w:t>
      </w:r>
    </w:p>
    <w:p w14:paraId="298756F4" w14:textId="481F86E9" w:rsidR="003518C5" w:rsidRPr="008932BE" w:rsidRDefault="003518C5" w:rsidP="008932BE">
      <w:pPr>
        <w:spacing w:line="240" w:lineRule="auto"/>
        <w:contextualSpacing/>
        <w:rPr>
          <w:rFonts w:cstheme="minorHAnsi"/>
          <w:sz w:val="24"/>
          <w:szCs w:val="24"/>
        </w:rPr>
      </w:pPr>
    </w:p>
    <w:p w14:paraId="7C87824A" w14:textId="456761B2" w:rsidR="003518C5" w:rsidRPr="008932BE" w:rsidRDefault="003518C5" w:rsidP="008932BE">
      <w:pPr>
        <w:spacing w:line="240" w:lineRule="auto"/>
        <w:contextualSpacing/>
        <w:rPr>
          <w:rFonts w:cstheme="minorHAnsi"/>
          <w:sz w:val="24"/>
          <w:szCs w:val="24"/>
        </w:rPr>
      </w:pPr>
      <w:r w:rsidRPr="008932BE">
        <w:rPr>
          <w:rFonts w:cstheme="minorHAnsi"/>
          <w:sz w:val="24"/>
          <w:szCs w:val="24"/>
        </w:rPr>
        <w:t>When we returned to college in August we had dealt with a significant number of complaints from students about the grades they received (even though this had been a record year for results)</w:t>
      </w:r>
    </w:p>
    <w:p w14:paraId="2A1BC980" w14:textId="070DF331" w:rsidR="003518C5" w:rsidRPr="008932BE" w:rsidRDefault="003518C5" w:rsidP="008932BE">
      <w:pPr>
        <w:spacing w:line="240" w:lineRule="auto"/>
        <w:contextualSpacing/>
        <w:rPr>
          <w:rFonts w:cstheme="minorHAnsi"/>
          <w:sz w:val="24"/>
          <w:szCs w:val="24"/>
        </w:rPr>
      </w:pPr>
    </w:p>
    <w:p w14:paraId="2B8EA1D4" w14:textId="478F073E" w:rsidR="003518C5" w:rsidRPr="008932BE" w:rsidRDefault="003518C5" w:rsidP="008932BE">
      <w:pPr>
        <w:spacing w:line="240" w:lineRule="auto"/>
        <w:contextualSpacing/>
        <w:rPr>
          <w:rFonts w:cstheme="minorHAnsi"/>
          <w:sz w:val="24"/>
          <w:szCs w:val="24"/>
        </w:rPr>
      </w:pPr>
      <w:r w:rsidRPr="008932BE">
        <w:rPr>
          <w:rFonts w:cstheme="minorHAnsi"/>
          <w:sz w:val="24"/>
          <w:szCs w:val="24"/>
        </w:rPr>
        <w:t xml:space="preserve">Many were aware that the government had promised that a resit was possible if they were unhappy with their grades and so we had a significant number opt to do the resit. When we looked at the numbers we decided to put all grade 2 and 3 learners through the resit and use this as an externally validated assessment point. This year we are very explicit with students that performance on </w:t>
      </w:r>
      <w:r w:rsidR="004F36DD" w:rsidRPr="008932BE">
        <w:rPr>
          <w:rFonts w:cstheme="minorHAnsi"/>
          <w:sz w:val="24"/>
          <w:szCs w:val="24"/>
        </w:rPr>
        <w:t xml:space="preserve">the three assessment points </w:t>
      </w:r>
      <w:r w:rsidR="0045531C">
        <w:rPr>
          <w:rFonts w:cstheme="minorHAnsi"/>
          <w:sz w:val="24"/>
          <w:szCs w:val="24"/>
        </w:rPr>
        <w:t>is really important if we need to use Centre Assessed Grades again.</w:t>
      </w:r>
    </w:p>
    <w:p w14:paraId="3615903C" w14:textId="77777777" w:rsidR="003518C5" w:rsidRPr="008932BE" w:rsidRDefault="003518C5" w:rsidP="008932BE">
      <w:pPr>
        <w:spacing w:line="240" w:lineRule="auto"/>
        <w:contextualSpacing/>
        <w:rPr>
          <w:rFonts w:cstheme="minorHAnsi"/>
          <w:sz w:val="24"/>
          <w:szCs w:val="24"/>
        </w:rPr>
      </w:pPr>
    </w:p>
    <w:p w14:paraId="355E695D" w14:textId="77777777" w:rsidR="003518C5" w:rsidRPr="008932BE" w:rsidRDefault="003518C5" w:rsidP="008932BE">
      <w:pPr>
        <w:spacing w:line="240" w:lineRule="auto"/>
        <w:contextualSpacing/>
        <w:rPr>
          <w:rFonts w:cstheme="minorHAnsi"/>
          <w:b/>
          <w:bCs/>
          <w:sz w:val="24"/>
          <w:szCs w:val="24"/>
        </w:rPr>
      </w:pPr>
      <w:r w:rsidRPr="008932BE">
        <w:rPr>
          <w:rFonts w:cstheme="minorHAnsi"/>
          <w:b/>
          <w:bCs/>
          <w:sz w:val="24"/>
          <w:szCs w:val="24"/>
        </w:rPr>
        <w:t>GCSE Assessment Points</w:t>
      </w:r>
    </w:p>
    <w:p w14:paraId="01FCDEE5" w14:textId="77777777" w:rsidR="003518C5" w:rsidRPr="008932BE" w:rsidRDefault="003518C5" w:rsidP="008932BE">
      <w:pPr>
        <w:spacing w:line="240" w:lineRule="auto"/>
        <w:contextualSpacing/>
        <w:rPr>
          <w:rFonts w:cstheme="minorHAnsi"/>
          <w:sz w:val="24"/>
          <w:szCs w:val="24"/>
        </w:rPr>
      </w:pPr>
    </w:p>
    <w:tbl>
      <w:tblPr>
        <w:tblStyle w:val="GridTable4-Accent2"/>
        <w:tblW w:w="0" w:type="auto"/>
        <w:tblInd w:w="-5" w:type="dxa"/>
        <w:tblLook w:val="04A0" w:firstRow="1" w:lastRow="0" w:firstColumn="1" w:lastColumn="0" w:noHBand="0" w:noVBand="1"/>
      </w:tblPr>
      <w:tblGrid>
        <w:gridCol w:w="1368"/>
        <w:gridCol w:w="3822"/>
        <w:gridCol w:w="1701"/>
      </w:tblGrid>
      <w:tr w:rsidR="003518C5" w:rsidRPr="008932BE" w14:paraId="3B574C22" w14:textId="77777777" w:rsidTr="000E7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CFF9CF4" w14:textId="77777777" w:rsidR="003518C5" w:rsidRPr="008932BE" w:rsidRDefault="003518C5" w:rsidP="008932BE">
            <w:pPr>
              <w:contextualSpacing/>
              <w:rPr>
                <w:rFonts w:cstheme="minorHAnsi"/>
                <w:b w:val="0"/>
                <w:bCs w:val="0"/>
                <w:sz w:val="24"/>
                <w:szCs w:val="24"/>
              </w:rPr>
            </w:pPr>
            <w:r w:rsidRPr="008932BE">
              <w:rPr>
                <w:rFonts w:cstheme="minorHAnsi"/>
                <w:b w:val="0"/>
                <w:bCs w:val="0"/>
                <w:sz w:val="24"/>
                <w:szCs w:val="24"/>
              </w:rPr>
              <w:t>Assessment Point</w:t>
            </w:r>
          </w:p>
        </w:tc>
        <w:tc>
          <w:tcPr>
            <w:tcW w:w="3822" w:type="dxa"/>
          </w:tcPr>
          <w:p w14:paraId="55352B76" w14:textId="77777777" w:rsidR="003518C5" w:rsidRPr="008932BE" w:rsidRDefault="003518C5" w:rsidP="008932BE">
            <w:pPr>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8932BE">
              <w:rPr>
                <w:rFonts w:cstheme="minorHAnsi"/>
                <w:b w:val="0"/>
                <w:bCs w:val="0"/>
                <w:sz w:val="24"/>
                <w:szCs w:val="24"/>
              </w:rPr>
              <w:t>Dates</w:t>
            </w:r>
          </w:p>
        </w:tc>
        <w:tc>
          <w:tcPr>
            <w:tcW w:w="1701" w:type="dxa"/>
          </w:tcPr>
          <w:p w14:paraId="73D13125" w14:textId="77777777" w:rsidR="003518C5" w:rsidRPr="008932BE" w:rsidRDefault="003518C5" w:rsidP="008932BE">
            <w:pPr>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8932BE">
              <w:rPr>
                <w:rFonts w:cstheme="minorHAnsi"/>
                <w:b w:val="0"/>
                <w:bCs w:val="0"/>
                <w:sz w:val="24"/>
                <w:szCs w:val="24"/>
              </w:rPr>
              <w:t>Marked by</w:t>
            </w:r>
          </w:p>
        </w:tc>
      </w:tr>
      <w:tr w:rsidR="003518C5" w:rsidRPr="008932BE" w14:paraId="438191C8" w14:textId="77777777" w:rsidTr="000E7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F107937" w14:textId="77777777" w:rsidR="003518C5" w:rsidRPr="008932BE" w:rsidRDefault="003518C5" w:rsidP="008932BE">
            <w:pPr>
              <w:contextualSpacing/>
              <w:rPr>
                <w:rFonts w:cstheme="minorHAnsi"/>
                <w:sz w:val="24"/>
                <w:szCs w:val="24"/>
              </w:rPr>
            </w:pPr>
            <w:r w:rsidRPr="008932BE">
              <w:rPr>
                <w:rFonts w:cstheme="minorHAnsi"/>
                <w:sz w:val="24"/>
                <w:szCs w:val="24"/>
              </w:rPr>
              <w:t>DA1</w:t>
            </w:r>
          </w:p>
        </w:tc>
        <w:tc>
          <w:tcPr>
            <w:tcW w:w="3822" w:type="dxa"/>
          </w:tcPr>
          <w:p w14:paraId="5606E3AF" w14:textId="77777777" w:rsidR="003518C5" w:rsidRPr="008932BE" w:rsidRDefault="003518C5" w:rsidP="008932BE">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932BE">
              <w:rPr>
                <w:rFonts w:cstheme="minorHAnsi"/>
                <w:sz w:val="24"/>
                <w:szCs w:val="24"/>
              </w:rPr>
              <w:t>September 7-18 (CT)</w:t>
            </w:r>
          </w:p>
        </w:tc>
        <w:tc>
          <w:tcPr>
            <w:tcW w:w="1701" w:type="dxa"/>
          </w:tcPr>
          <w:p w14:paraId="61598CF6" w14:textId="77777777" w:rsidR="003518C5" w:rsidRPr="008932BE" w:rsidRDefault="003518C5" w:rsidP="008932BE">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932BE">
              <w:rPr>
                <w:rFonts w:cstheme="minorHAnsi"/>
                <w:sz w:val="24"/>
                <w:szCs w:val="24"/>
              </w:rPr>
              <w:t>Century Tech</w:t>
            </w:r>
          </w:p>
        </w:tc>
      </w:tr>
      <w:tr w:rsidR="003518C5" w:rsidRPr="008932BE" w14:paraId="5A87D3F5" w14:textId="77777777" w:rsidTr="000E7954">
        <w:tc>
          <w:tcPr>
            <w:cnfStyle w:val="001000000000" w:firstRow="0" w:lastRow="0" w:firstColumn="1" w:lastColumn="0" w:oddVBand="0" w:evenVBand="0" w:oddHBand="0" w:evenHBand="0" w:firstRowFirstColumn="0" w:firstRowLastColumn="0" w:lastRowFirstColumn="0" w:lastRowLastColumn="0"/>
            <w:tcW w:w="1276" w:type="dxa"/>
          </w:tcPr>
          <w:p w14:paraId="5CC28C62" w14:textId="77777777" w:rsidR="003518C5" w:rsidRPr="008932BE" w:rsidRDefault="003518C5" w:rsidP="008932BE">
            <w:pPr>
              <w:contextualSpacing/>
              <w:rPr>
                <w:rFonts w:cstheme="minorHAnsi"/>
                <w:sz w:val="24"/>
                <w:szCs w:val="24"/>
              </w:rPr>
            </w:pPr>
            <w:r w:rsidRPr="008932BE">
              <w:rPr>
                <w:rFonts w:cstheme="minorHAnsi"/>
                <w:sz w:val="24"/>
                <w:szCs w:val="24"/>
              </w:rPr>
              <w:t>AP1</w:t>
            </w:r>
          </w:p>
        </w:tc>
        <w:tc>
          <w:tcPr>
            <w:tcW w:w="3822" w:type="dxa"/>
          </w:tcPr>
          <w:p w14:paraId="2E906691" w14:textId="77777777" w:rsidR="003518C5" w:rsidRPr="008932BE" w:rsidRDefault="003518C5" w:rsidP="008932BE">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932BE">
              <w:rPr>
                <w:rFonts w:cstheme="minorHAnsi"/>
                <w:sz w:val="24"/>
                <w:szCs w:val="24"/>
              </w:rPr>
              <w:t>Autumn resits (November)</w:t>
            </w:r>
          </w:p>
        </w:tc>
        <w:tc>
          <w:tcPr>
            <w:tcW w:w="1701" w:type="dxa"/>
          </w:tcPr>
          <w:p w14:paraId="74BB8FC8" w14:textId="77777777" w:rsidR="003518C5" w:rsidRPr="008932BE" w:rsidRDefault="003518C5" w:rsidP="008932BE">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932BE">
              <w:rPr>
                <w:rFonts w:cstheme="minorHAnsi"/>
                <w:sz w:val="24"/>
                <w:szCs w:val="24"/>
              </w:rPr>
              <w:t>External</w:t>
            </w:r>
          </w:p>
        </w:tc>
      </w:tr>
      <w:tr w:rsidR="003518C5" w:rsidRPr="008932BE" w14:paraId="0045029A" w14:textId="77777777" w:rsidTr="000E7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7DB31DA" w14:textId="77777777" w:rsidR="003518C5" w:rsidRPr="008932BE" w:rsidRDefault="003518C5" w:rsidP="008932BE">
            <w:pPr>
              <w:contextualSpacing/>
              <w:rPr>
                <w:rFonts w:cstheme="minorHAnsi"/>
                <w:sz w:val="24"/>
                <w:szCs w:val="24"/>
              </w:rPr>
            </w:pPr>
            <w:r w:rsidRPr="008932BE">
              <w:rPr>
                <w:rFonts w:cstheme="minorHAnsi"/>
                <w:sz w:val="24"/>
                <w:szCs w:val="24"/>
              </w:rPr>
              <w:t>AP2</w:t>
            </w:r>
          </w:p>
        </w:tc>
        <w:tc>
          <w:tcPr>
            <w:tcW w:w="3822" w:type="dxa"/>
          </w:tcPr>
          <w:p w14:paraId="1F14357D" w14:textId="77777777" w:rsidR="003518C5" w:rsidRPr="008932BE" w:rsidRDefault="003518C5" w:rsidP="008932BE">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932BE">
              <w:rPr>
                <w:rFonts w:cstheme="minorHAnsi"/>
                <w:sz w:val="24"/>
                <w:szCs w:val="24"/>
              </w:rPr>
              <w:t>w/c 21 January 2021</w:t>
            </w:r>
          </w:p>
        </w:tc>
        <w:tc>
          <w:tcPr>
            <w:tcW w:w="1701" w:type="dxa"/>
          </w:tcPr>
          <w:p w14:paraId="6554C636" w14:textId="77777777" w:rsidR="003518C5" w:rsidRPr="008932BE" w:rsidRDefault="003518C5" w:rsidP="008932BE">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932BE">
              <w:rPr>
                <w:rFonts w:cstheme="minorHAnsi"/>
                <w:sz w:val="24"/>
                <w:szCs w:val="24"/>
              </w:rPr>
              <w:t>Internal</w:t>
            </w:r>
          </w:p>
        </w:tc>
      </w:tr>
      <w:tr w:rsidR="003518C5" w:rsidRPr="008932BE" w14:paraId="56694785" w14:textId="77777777" w:rsidTr="000E7954">
        <w:tc>
          <w:tcPr>
            <w:cnfStyle w:val="001000000000" w:firstRow="0" w:lastRow="0" w:firstColumn="1" w:lastColumn="0" w:oddVBand="0" w:evenVBand="0" w:oddHBand="0" w:evenHBand="0" w:firstRowFirstColumn="0" w:firstRowLastColumn="0" w:lastRowFirstColumn="0" w:lastRowLastColumn="0"/>
            <w:tcW w:w="1276" w:type="dxa"/>
          </w:tcPr>
          <w:p w14:paraId="72818085" w14:textId="77777777" w:rsidR="003518C5" w:rsidRPr="008932BE" w:rsidRDefault="003518C5" w:rsidP="008932BE">
            <w:pPr>
              <w:contextualSpacing/>
              <w:rPr>
                <w:rFonts w:cstheme="minorHAnsi"/>
                <w:sz w:val="24"/>
                <w:szCs w:val="24"/>
              </w:rPr>
            </w:pPr>
            <w:r w:rsidRPr="008932BE">
              <w:rPr>
                <w:rFonts w:cstheme="minorHAnsi"/>
                <w:sz w:val="24"/>
                <w:szCs w:val="24"/>
              </w:rPr>
              <w:t>AP3</w:t>
            </w:r>
          </w:p>
        </w:tc>
        <w:tc>
          <w:tcPr>
            <w:tcW w:w="3822" w:type="dxa"/>
          </w:tcPr>
          <w:p w14:paraId="6D2C5F75" w14:textId="77777777" w:rsidR="003518C5" w:rsidRPr="008932BE" w:rsidRDefault="003518C5" w:rsidP="008932BE">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932BE">
              <w:rPr>
                <w:rFonts w:cstheme="minorHAnsi"/>
                <w:sz w:val="24"/>
                <w:szCs w:val="24"/>
              </w:rPr>
              <w:t>w/c 12 April 2021</w:t>
            </w:r>
          </w:p>
        </w:tc>
        <w:tc>
          <w:tcPr>
            <w:tcW w:w="1701" w:type="dxa"/>
          </w:tcPr>
          <w:p w14:paraId="5A56FE5E" w14:textId="77777777" w:rsidR="003518C5" w:rsidRPr="008932BE" w:rsidRDefault="003518C5" w:rsidP="008932BE">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932BE">
              <w:rPr>
                <w:rFonts w:cstheme="minorHAnsi"/>
                <w:sz w:val="24"/>
                <w:szCs w:val="24"/>
              </w:rPr>
              <w:t>Internal</w:t>
            </w:r>
          </w:p>
        </w:tc>
      </w:tr>
      <w:tr w:rsidR="003518C5" w:rsidRPr="008932BE" w14:paraId="06170999" w14:textId="77777777" w:rsidTr="000E7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FE99E52" w14:textId="77777777" w:rsidR="003518C5" w:rsidRPr="008932BE" w:rsidRDefault="003518C5" w:rsidP="008932BE">
            <w:pPr>
              <w:contextualSpacing/>
              <w:rPr>
                <w:rFonts w:cstheme="minorHAnsi"/>
                <w:sz w:val="24"/>
                <w:szCs w:val="24"/>
              </w:rPr>
            </w:pPr>
            <w:r w:rsidRPr="008932BE">
              <w:rPr>
                <w:rFonts w:cstheme="minorHAnsi"/>
                <w:sz w:val="24"/>
                <w:szCs w:val="24"/>
              </w:rPr>
              <w:t>AP4</w:t>
            </w:r>
          </w:p>
        </w:tc>
        <w:tc>
          <w:tcPr>
            <w:tcW w:w="3822" w:type="dxa"/>
          </w:tcPr>
          <w:p w14:paraId="606B83EF" w14:textId="77777777" w:rsidR="003518C5" w:rsidRPr="008932BE" w:rsidRDefault="003518C5" w:rsidP="008932BE">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932BE">
              <w:rPr>
                <w:rFonts w:cstheme="minorHAnsi"/>
                <w:sz w:val="24"/>
                <w:szCs w:val="24"/>
              </w:rPr>
              <w:t>Summer exams – May/June 2021</w:t>
            </w:r>
          </w:p>
        </w:tc>
        <w:tc>
          <w:tcPr>
            <w:tcW w:w="1701" w:type="dxa"/>
          </w:tcPr>
          <w:p w14:paraId="17B140FE" w14:textId="77777777" w:rsidR="003518C5" w:rsidRPr="008932BE" w:rsidRDefault="003518C5" w:rsidP="008932BE">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932BE">
              <w:rPr>
                <w:rFonts w:cstheme="minorHAnsi"/>
                <w:sz w:val="24"/>
                <w:szCs w:val="24"/>
              </w:rPr>
              <w:t>External</w:t>
            </w:r>
          </w:p>
        </w:tc>
      </w:tr>
    </w:tbl>
    <w:p w14:paraId="502EFAF5" w14:textId="77777777" w:rsidR="003518C5" w:rsidRPr="008932BE" w:rsidRDefault="003518C5" w:rsidP="008932BE">
      <w:pPr>
        <w:spacing w:line="240" w:lineRule="auto"/>
        <w:contextualSpacing/>
        <w:rPr>
          <w:rFonts w:cstheme="minorHAnsi"/>
          <w:sz w:val="24"/>
          <w:szCs w:val="24"/>
        </w:rPr>
      </w:pPr>
    </w:p>
    <w:p w14:paraId="4D7C5E3B" w14:textId="1C375C0B" w:rsidR="003518C5" w:rsidRPr="008932BE" w:rsidRDefault="003518C5" w:rsidP="008932BE">
      <w:pPr>
        <w:spacing w:line="240" w:lineRule="auto"/>
        <w:contextualSpacing/>
        <w:rPr>
          <w:rFonts w:cstheme="minorHAnsi"/>
          <w:sz w:val="24"/>
          <w:szCs w:val="24"/>
        </w:rPr>
      </w:pPr>
      <w:r w:rsidRPr="008932BE">
        <w:rPr>
          <w:rFonts w:cstheme="minorHAnsi"/>
          <w:sz w:val="24"/>
          <w:szCs w:val="24"/>
        </w:rPr>
        <w:t>In the end we entered 1300 students for maths and 1150 for English, way more than we expected. What usually takes 4 months to plan was done in 5 weeks! We manag</w:t>
      </w:r>
      <w:r w:rsidR="004F36DD" w:rsidRPr="008932BE">
        <w:rPr>
          <w:rFonts w:cstheme="minorHAnsi"/>
          <w:sz w:val="24"/>
          <w:szCs w:val="24"/>
        </w:rPr>
        <w:t>ed to</w:t>
      </w:r>
      <w:r w:rsidR="00CE28EF" w:rsidRPr="008932BE">
        <w:rPr>
          <w:rFonts w:cstheme="minorHAnsi"/>
          <w:sz w:val="24"/>
          <w:szCs w:val="24"/>
        </w:rPr>
        <w:t xml:space="preserve"> execute the plans in a Covid safe manner, spread over 4 sites and students using multiple entrances and exits. Despite Covid we had strong attendance although a significant number of students had to isolate during the exam period and ended up missing them.</w:t>
      </w:r>
    </w:p>
    <w:p w14:paraId="12D2D715" w14:textId="3D92063D" w:rsidR="00CE28EF" w:rsidRPr="008932BE" w:rsidRDefault="00CE28EF" w:rsidP="008932BE">
      <w:pPr>
        <w:spacing w:line="240" w:lineRule="auto"/>
        <w:contextualSpacing/>
        <w:rPr>
          <w:rFonts w:cstheme="minorHAnsi"/>
          <w:sz w:val="24"/>
          <w:szCs w:val="24"/>
        </w:rPr>
      </w:pPr>
    </w:p>
    <w:p w14:paraId="4E1D4712" w14:textId="2BF8E614" w:rsidR="00CE28EF" w:rsidRPr="008932BE" w:rsidRDefault="00CE28EF" w:rsidP="008932BE">
      <w:pPr>
        <w:spacing w:line="240" w:lineRule="auto"/>
        <w:contextualSpacing/>
        <w:rPr>
          <w:rFonts w:cstheme="minorHAnsi"/>
          <w:sz w:val="24"/>
          <w:szCs w:val="24"/>
        </w:rPr>
      </w:pPr>
      <w:r w:rsidRPr="008932BE">
        <w:rPr>
          <w:rFonts w:cstheme="minorHAnsi"/>
          <w:sz w:val="24"/>
          <w:szCs w:val="24"/>
        </w:rPr>
        <w:t xml:space="preserve">A key challenge with the exams at this time </w:t>
      </w:r>
      <w:r w:rsidR="005661A6" w:rsidRPr="008932BE">
        <w:rPr>
          <w:rFonts w:cstheme="minorHAnsi"/>
          <w:sz w:val="24"/>
          <w:szCs w:val="24"/>
        </w:rPr>
        <w:t xml:space="preserve">(aside from the lack of planning time) </w:t>
      </w:r>
      <w:r w:rsidRPr="008932BE">
        <w:rPr>
          <w:rFonts w:cstheme="minorHAnsi"/>
          <w:sz w:val="24"/>
          <w:szCs w:val="24"/>
        </w:rPr>
        <w:t>whilst living through the pandemic were:</w:t>
      </w:r>
    </w:p>
    <w:p w14:paraId="261011F1" w14:textId="50054F41" w:rsidR="00CE28EF" w:rsidRPr="008932BE" w:rsidRDefault="00CE28EF" w:rsidP="008932BE">
      <w:pPr>
        <w:pStyle w:val="ListParagraph"/>
        <w:numPr>
          <w:ilvl w:val="0"/>
          <w:numId w:val="1"/>
        </w:numPr>
        <w:spacing w:line="240" w:lineRule="auto"/>
        <w:rPr>
          <w:rFonts w:cstheme="minorHAnsi"/>
          <w:sz w:val="24"/>
          <w:szCs w:val="24"/>
        </w:rPr>
      </w:pPr>
      <w:r w:rsidRPr="008932BE">
        <w:rPr>
          <w:rFonts w:cstheme="minorHAnsi"/>
          <w:sz w:val="24"/>
          <w:szCs w:val="24"/>
        </w:rPr>
        <w:t>the number of students who started late so having less time to develop their skills</w:t>
      </w:r>
    </w:p>
    <w:p w14:paraId="2606222F" w14:textId="6B457952" w:rsidR="00CE28EF" w:rsidRPr="008932BE" w:rsidRDefault="00CE28EF" w:rsidP="008932BE">
      <w:pPr>
        <w:pStyle w:val="ListParagraph"/>
        <w:numPr>
          <w:ilvl w:val="0"/>
          <w:numId w:val="1"/>
        </w:numPr>
        <w:spacing w:line="240" w:lineRule="auto"/>
        <w:rPr>
          <w:rFonts w:cstheme="minorHAnsi"/>
          <w:sz w:val="24"/>
          <w:szCs w:val="24"/>
        </w:rPr>
      </w:pPr>
      <w:r w:rsidRPr="008932BE">
        <w:rPr>
          <w:rFonts w:cstheme="minorHAnsi"/>
          <w:sz w:val="24"/>
          <w:szCs w:val="24"/>
        </w:rPr>
        <w:t xml:space="preserve">the </w:t>
      </w:r>
      <w:r w:rsidR="005661A6" w:rsidRPr="008932BE">
        <w:rPr>
          <w:rFonts w:cstheme="minorHAnsi"/>
          <w:sz w:val="24"/>
          <w:szCs w:val="24"/>
        </w:rPr>
        <w:t>number of students who weren’t attending online classes due to digital poverty</w:t>
      </w:r>
    </w:p>
    <w:p w14:paraId="634C29B6" w14:textId="069F4D1C" w:rsidR="005661A6" w:rsidRPr="008932BE" w:rsidRDefault="005661A6" w:rsidP="008932BE">
      <w:pPr>
        <w:pStyle w:val="ListParagraph"/>
        <w:numPr>
          <w:ilvl w:val="0"/>
          <w:numId w:val="1"/>
        </w:numPr>
        <w:spacing w:line="240" w:lineRule="auto"/>
        <w:rPr>
          <w:rFonts w:cstheme="minorHAnsi"/>
          <w:sz w:val="24"/>
          <w:szCs w:val="24"/>
        </w:rPr>
      </w:pPr>
      <w:r w:rsidRPr="008932BE">
        <w:rPr>
          <w:rFonts w:cstheme="minorHAnsi"/>
          <w:sz w:val="24"/>
          <w:szCs w:val="24"/>
        </w:rPr>
        <w:t>the lack of teaching time since the start of lockdown – a lot of students were new to the college as well</w:t>
      </w:r>
    </w:p>
    <w:p w14:paraId="285DD55C" w14:textId="2A9FBD95" w:rsidR="005661A6" w:rsidRPr="008932BE" w:rsidRDefault="005661A6" w:rsidP="008932BE">
      <w:pPr>
        <w:pStyle w:val="ListParagraph"/>
        <w:numPr>
          <w:ilvl w:val="0"/>
          <w:numId w:val="1"/>
        </w:numPr>
        <w:spacing w:line="240" w:lineRule="auto"/>
        <w:rPr>
          <w:rFonts w:cstheme="minorHAnsi"/>
          <w:sz w:val="24"/>
          <w:szCs w:val="24"/>
        </w:rPr>
      </w:pPr>
      <w:r w:rsidRPr="008932BE">
        <w:rPr>
          <w:rFonts w:cstheme="minorHAnsi"/>
          <w:sz w:val="24"/>
          <w:szCs w:val="24"/>
        </w:rPr>
        <w:t>Keeping up with the non-starts and withdrawals</w:t>
      </w:r>
    </w:p>
    <w:p w14:paraId="4D38C3F0" w14:textId="2010A72A" w:rsidR="005661A6" w:rsidRPr="008932BE" w:rsidRDefault="005661A6" w:rsidP="008932BE">
      <w:pPr>
        <w:spacing w:line="240" w:lineRule="auto"/>
        <w:contextualSpacing/>
        <w:rPr>
          <w:rFonts w:cstheme="minorHAnsi"/>
          <w:sz w:val="24"/>
          <w:szCs w:val="24"/>
        </w:rPr>
      </w:pPr>
      <w:r w:rsidRPr="008932BE">
        <w:rPr>
          <w:rFonts w:cstheme="minorHAnsi"/>
          <w:sz w:val="24"/>
          <w:szCs w:val="24"/>
        </w:rPr>
        <w:t>We made a big thing about centralised communication with the students about the assessment protocols for the year. As the head I designed a report with the MIS team that looked at highest previous grade, personal and college email addresses</w:t>
      </w:r>
      <w:r w:rsidR="00B01A2C" w:rsidRPr="008932BE">
        <w:rPr>
          <w:rFonts w:cstheme="minorHAnsi"/>
          <w:sz w:val="24"/>
          <w:szCs w:val="24"/>
        </w:rPr>
        <w:t xml:space="preserve"> and phone numbers so that I could communicate directly with the students. </w:t>
      </w:r>
    </w:p>
    <w:p w14:paraId="60C8AC99" w14:textId="77777777" w:rsidR="00C3437E" w:rsidRPr="008932BE" w:rsidRDefault="00C3437E" w:rsidP="008932BE">
      <w:pPr>
        <w:spacing w:line="240" w:lineRule="auto"/>
        <w:contextualSpacing/>
        <w:rPr>
          <w:rFonts w:cstheme="minorHAnsi"/>
          <w:sz w:val="24"/>
          <w:szCs w:val="24"/>
        </w:rPr>
      </w:pPr>
    </w:p>
    <w:p w14:paraId="29C7DB5A" w14:textId="0DB12AEE" w:rsidR="00C3437E" w:rsidRPr="008932BE" w:rsidRDefault="00B01A2C" w:rsidP="008932BE">
      <w:pPr>
        <w:spacing w:line="240" w:lineRule="auto"/>
        <w:contextualSpacing/>
        <w:rPr>
          <w:rFonts w:cstheme="minorHAnsi"/>
          <w:sz w:val="24"/>
          <w:szCs w:val="24"/>
        </w:rPr>
      </w:pPr>
      <w:r w:rsidRPr="008932BE">
        <w:rPr>
          <w:rFonts w:cstheme="minorHAnsi"/>
          <w:sz w:val="24"/>
          <w:szCs w:val="24"/>
        </w:rPr>
        <w:t xml:space="preserve">Century Tech was going to be our central support plank to address some of the above issues. If we could </w:t>
      </w:r>
      <w:r w:rsidR="002F0A66" w:rsidRPr="008932BE">
        <w:rPr>
          <w:rFonts w:cstheme="minorHAnsi"/>
          <w:sz w:val="24"/>
          <w:szCs w:val="24"/>
        </w:rPr>
        <w:t>get</w:t>
      </w:r>
      <w:r w:rsidRPr="008932BE">
        <w:rPr>
          <w:rFonts w:cstheme="minorHAnsi"/>
          <w:sz w:val="24"/>
          <w:szCs w:val="24"/>
        </w:rPr>
        <w:t xml:space="preserve"> students engaging directly with </w:t>
      </w:r>
      <w:r w:rsidR="002F0A66" w:rsidRPr="008932BE">
        <w:rPr>
          <w:rFonts w:cstheme="minorHAnsi"/>
          <w:sz w:val="24"/>
          <w:szCs w:val="24"/>
        </w:rPr>
        <w:t>Century</w:t>
      </w:r>
      <w:r w:rsidRPr="008932BE">
        <w:rPr>
          <w:rFonts w:cstheme="minorHAnsi"/>
          <w:sz w:val="24"/>
          <w:szCs w:val="24"/>
        </w:rPr>
        <w:t xml:space="preserve"> Tech then they had more opportunity to develop their skills </w:t>
      </w:r>
      <w:r w:rsidR="002F0A66" w:rsidRPr="008932BE">
        <w:rPr>
          <w:rFonts w:cstheme="minorHAnsi"/>
          <w:sz w:val="24"/>
          <w:szCs w:val="24"/>
        </w:rPr>
        <w:t>outside</w:t>
      </w:r>
      <w:r w:rsidRPr="008932BE">
        <w:rPr>
          <w:rFonts w:cstheme="minorHAnsi"/>
          <w:sz w:val="24"/>
          <w:szCs w:val="24"/>
        </w:rPr>
        <w:t xml:space="preserve"> the limited contact time we have with them in the </w:t>
      </w:r>
      <w:r w:rsidR="002F0A66" w:rsidRPr="008932BE">
        <w:rPr>
          <w:rFonts w:cstheme="minorHAnsi"/>
          <w:sz w:val="24"/>
          <w:szCs w:val="24"/>
        </w:rPr>
        <w:t>class</w:t>
      </w:r>
      <w:r w:rsidRPr="008932BE">
        <w:rPr>
          <w:rFonts w:cstheme="minorHAnsi"/>
          <w:sz w:val="24"/>
          <w:szCs w:val="24"/>
        </w:rPr>
        <w:t xml:space="preserve">. It also </w:t>
      </w:r>
      <w:r w:rsidR="002F0A66" w:rsidRPr="008932BE">
        <w:rPr>
          <w:rFonts w:cstheme="minorHAnsi"/>
          <w:sz w:val="24"/>
          <w:szCs w:val="24"/>
        </w:rPr>
        <w:t>tracks</w:t>
      </w:r>
      <w:r w:rsidRPr="008932BE">
        <w:rPr>
          <w:rFonts w:cstheme="minorHAnsi"/>
          <w:sz w:val="24"/>
          <w:szCs w:val="24"/>
        </w:rPr>
        <w:t xml:space="preserve"> the progress </w:t>
      </w:r>
      <w:r w:rsidR="002F0A66" w:rsidRPr="008932BE">
        <w:rPr>
          <w:rFonts w:cstheme="minorHAnsi"/>
          <w:sz w:val="24"/>
          <w:szCs w:val="24"/>
        </w:rPr>
        <w:t xml:space="preserve">of students through their work </w:t>
      </w:r>
      <w:r w:rsidRPr="008932BE">
        <w:rPr>
          <w:rFonts w:cstheme="minorHAnsi"/>
          <w:sz w:val="24"/>
          <w:szCs w:val="24"/>
        </w:rPr>
        <w:t>better than any other platform I have worked with.</w:t>
      </w:r>
    </w:p>
    <w:p w14:paraId="41FA37D5" w14:textId="77777777" w:rsidR="00C3437E" w:rsidRPr="008932BE" w:rsidRDefault="00C3437E" w:rsidP="008932BE">
      <w:pPr>
        <w:spacing w:line="240" w:lineRule="auto"/>
        <w:contextualSpacing/>
        <w:rPr>
          <w:rFonts w:cstheme="minorHAnsi"/>
          <w:b/>
          <w:bCs/>
          <w:sz w:val="24"/>
          <w:szCs w:val="24"/>
          <w:u w:val="single"/>
        </w:rPr>
      </w:pPr>
    </w:p>
    <w:p w14:paraId="178CFE6F" w14:textId="0D925602" w:rsidR="00C3437E" w:rsidRPr="008932BE" w:rsidRDefault="00C3437E" w:rsidP="008932BE">
      <w:pPr>
        <w:spacing w:line="240" w:lineRule="auto"/>
        <w:contextualSpacing/>
        <w:rPr>
          <w:rFonts w:cstheme="minorHAnsi"/>
          <w:b/>
          <w:bCs/>
          <w:sz w:val="24"/>
          <w:szCs w:val="24"/>
          <w:u w:val="single"/>
        </w:rPr>
      </w:pPr>
      <w:r w:rsidRPr="008932BE">
        <w:rPr>
          <w:rFonts w:cstheme="minorHAnsi"/>
          <w:b/>
          <w:bCs/>
          <w:sz w:val="24"/>
          <w:szCs w:val="24"/>
          <w:u w:val="single"/>
        </w:rPr>
        <w:t>How we drive engagement:</w:t>
      </w:r>
    </w:p>
    <w:p w14:paraId="32A69EFF" w14:textId="77777777" w:rsidR="00C3437E" w:rsidRPr="008932BE" w:rsidRDefault="00C3437E" w:rsidP="008932BE">
      <w:pPr>
        <w:spacing w:line="240" w:lineRule="auto"/>
        <w:contextualSpacing/>
        <w:rPr>
          <w:rFonts w:cstheme="minorHAnsi"/>
          <w:sz w:val="24"/>
          <w:szCs w:val="24"/>
        </w:rPr>
      </w:pPr>
    </w:p>
    <w:p w14:paraId="39C080C9" w14:textId="3E64E962" w:rsidR="00C3437E" w:rsidRPr="008932BE" w:rsidRDefault="00C3437E" w:rsidP="008932BE">
      <w:pPr>
        <w:spacing w:line="240" w:lineRule="auto"/>
        <w:contextualSpacing/>
        <w:rPr>
          <w:rFonts w:cstheme="minorHAnsi"/>
          <w:sz w:val="24"/>
          <w:szCs w:val="24"/>
        </w:rPr>
      </w:pPr>
      <w:r w:rsidRPr="008932BE">
        <w:rPr>
          <w:rFonts w:cstheme="minorHAnsi"/>
          <w:sz w:val="24"/>
          <w:szCs w:val="24"/>
        </w:rPr>
        <w:t xml:space="preserve">We use a variety of methods to drive engagement with Century Tech – the more that we can do to get students using it can only be beneficial. These methods have included sending centralised messages from myself using techniques taken from behavioural insights. </w:t>
      </w:r>
    </w:p>
    <w:p w14:paraId="12B95086" w14:textId="70E1BEC8" w:rsidR="00C3437E" w:rsidRPr="008932BE" w:rsidRDefault="00C3437E" w:rsidP="008932BE">
      <w:pPr>
        <w:pStyle w:val="ListParagraph"/>
        <w:numPr>
          <w:ilvl w:val="0"/>
          <w:numId w:val="2"/>
        </w:numPr>
        <w:spacing w:line="240" w:lineRule="auto"/>
        <w:rPr>
          <w:rFonts w:cstheme="minorHAnsi"/>
          <w:sz w:val="24"/>
          <w:szCs w:val="24"/>
        </w:rPr>
      </w:pPr>
      <w:r w:rsidRPr="008932BE">
        <w:rPr>
          <w:rFonts w:cstheme="minorHAnsi"/>
          <w:sz w:val="24"/>
          <w:szCs w:val="24"/>
        </w:rPr>
        <w:t>Text messaging</w:t>
      </w:r>
    </w:p>
    <w:p w14:paraId="6A916FA6" w14:textId="1F60E995" w:rsidR="00C3437E" w:rsidRPr="008932BE" w:rsidRDefault="00C3437E" w:rsidP="008932BE">
      <w:pPr>
        <w:pStyle w:val="ListParagraph"/>
        <w:numPr>
          <w:ilvl w:val="0"/>
          <w:numId w:val="2"/>
        </w:numPr>
        <w:spacing w:line="240" w:lineRule="auto"/>
        <w:rPr>
          <w:rFonts w:cstheme="minorHAnsi"/>
          <w:sz w:val="24"/>
          <w:szCs w:val="24"/>
        </w:rPr>
      </w:pPr>
      <w:r w:rsidRPr="008932BE">
        <w:rPr>
          <w:rFonts w:cstheme="minorHAnsi"/>
          <w:sz w:val="24"/>
          <w:szCs w:val="24"/>
        </w:rPr>
        <w:t>Emails</w:t>
      </w:r>
    </w:p>
    <w:p w14:paraId="63EDB465" w14:textId="631E18C9" w:rsidR="00C3437E" w:rsidRPr="008932BE" w:rsidRDefault="00C3437E" w:rsidP="008932BE">
      <w:pPr>
        <w:pStyle w:val="ListParagraph"/>
        <w:numPr>
          <w:ilvl w:val="0"/>
          <w:numId w:val="2"/>
        </w:numPr>
        <w:spacing w:line="240" w:lineRule="auto"/>
        <w:rPr>
          <w:rFonts w:cstheme="minorHAnsi"/>
          <w:sz w:val="24"/>
          <w:szCs w:val="24"/>
        </w:rPr>
      </w:pPr>
      <w:r w:rsidRPr="008932BE">
        <w:rPr>
          <w:rFonts w:cstheme="minorHAnsi"/>
          <w:sz w:val="24"/>
          <w:szCs w:val="24"/>
        </w:rPr>
        <w:t>Teams messages</w:t>
      </w:r>
    </w:p>
    <w:p w14:paraId="14A9CA30" w14:textId="06C32C3A" w:rsidR="00C3437E" w:rsidRPr="008932BE" w:rsidRDefault="00C3437E" w:rsidP="008932BE">
      <w:pPr>
        <w:pStyle w:val="ListParagraph"/>
        <w:numPr>
          <w:ilvl w:val="0"/>
          <w:numId w:val="2"/>
        </w:numPr>
        <w:spacing w:line="240" w:lineRule="auto"/>
        <w:rPr>
          <w:rFonts w:cstheme="minorHAnsi"/>
          <w:sz w:val="24"/>
          <w:szCs w:val="24"/>
        </w:rPr>
      </w:pPr>
      <w:r w:rsidRPr="008932BE">
        <w:rPr>
          <w:rFonts w:cstheme="minorHAnsi"/>
          <w:sz w:val="24"/>
          <w:szCs w:val="24"/>
        </w:rPr>
        <w:t>Reminders from vocational tutors</w:t>
      </w:r>
    </w:p>
    <w:p w14:paraId="0884639F" w14:textId="49684FF5" w:rsidR="00C3437E" w:rsidRDefault="00C3437E" w:rsidP="008932BE">
      <w:pPr>
        <w:pStyle w:val="ListParagraph"/>
        <w:numPr>
          <w:ilvl w:val="0"/>
          <w:numId w:val="2"/>
        </w:numPr>
        <w:spacing w:line="240" w:lineRule="auto"/>
        <w:rPr>
          <w:rFonts w:cstheme="minorHAnsi"/>
          <w:sz w:val="24"/>
          <w:szCs w:val="24"/>
        </w:rPr>
      </w:pPr>
      <w:r w:rsidRPr="008932BE">
        <w:rPr>
          <w:rFonts w:cstheme="minorHAnsi"/>
          <w:sz w:val="24"/>
          <w:szCs w:val="24"/>
        </w:rPr>
        <w:t>Reminders from English and maths teachers</w:t>
      </w:r>
    </w:p>
    <w:p w14:paraId="41D03981" w14:textId="0833598B" w:rsidR="00B12FC7" w:rsidRPr="008932BE" w:rsidRDefault="003D1D5B" w:rsidP="008932BE">
      <w:pPr>
        <w:pStyle w:val="ListParagraph"/>
        <w:numPr>
          <w:ilvl w:val="0"/>
          <w:numId w:val="2"/>
        </w:numPr>
        <w:spacing w:line="240" w:lineRule="auto"/>
        <w:rPr>
          <w:rFonts w:cstheme="minorHAnsi"/>
          <w:sz w:val="24"/>
          <w:szCs w:val="24"/>
        </w:rPr>
      </w:pPr>
      <w:r>
        <w:rPr>
          <w:rFonts w:cstheme="minorHAnsi"/>
          <w:sz w:val="24"/>
          <w:szCs w:val="24"/>
        </w:rPr>
        <w:t>Competitions</w:t>
      </w:r>
    </w:p>
    <w:p w14:paraId="3230F634" w14:textId="146A07C6" w:rsidR="00947CF1" w:rsidRPr="008932BE" w:rsidRDefault="00C3437E" w:rsidP="008932BE">
      <w:pPr>
        <w:spacing w:line="240" w:lineRule="auto"/>
        <w:contextualSpacing/>
        <w:rPr>
          <w:rFonts w:cstheme="minorHAnsi"/>
          <w:sz w:val="24"/>
          <w:szCs w:val="24"/>
        </w:rPr>
      </w:pPr>
      <w:r w:rsidRPr="008932BE">
        <w:rPr>
          <w:rFonts w:cstheme="minorHAnsi"/>
          <w:sz w:val="24"/>
          <w:szCs w:val="24"/>
        </w:rPr>
        <w:t xml:space="preserve">We never miss an opportunity to drive the message home that </w:t>
      </w:r>
      <w:r w:rsidR="00D30844" w:rsidRPr="008932BE">
        <w:rPr>
          <w:rFonts w:cstheme="minorHAnsi"/>
          <w:sz w:val="24"/>
          <w:szCs w:val="24"/>
        </w:rPr>
        <w:t>students need to be using Century Tech</w:t>
      </w:r>
      <w:r w:rsidR="00947CF1" w:rsidRPr="008932BE">
        <w:rPr>
          <w:rFonts w:cstheme="minorHAnsi"/>
          <w:sz w:val="24"/>
          <w:szCs w:val="24"/>
        </w:rPr>
        <w:t xml:space="preserve">, sometimes this may be a bit Machiavellian…I have emailed the students directly when the plans for exams in Wales and Scotland changed to teacher assessments being used again for this year. I told the students that this may well happen here and if it did then we would be looking at engagement with Century Tech as a means of supporting our judgements for Centre Assessed Grades. </w:t>
      </w:r>
    </w:p>
    <w:p w14:paraId="70E7F048" w14:textId="77777777" w:rsidR="008932BE" w:rsidRDefault="008932BE" w:rsidP="008932BE">
      <w:pPr>
        <w:spacing w:line="240" w:lineRule="auto"/>
        <w:contextualSpacing/>
        <w:rPr>
          <w:rFonts w:cstheme="minorHAnsi"/>
          <w:sz w:val="24"/>
          <w:szCs w:val="24"/>
        </w:rPr>
      </w:pPr>
    </w:p>
    <w:p w14:paraId="15C2A324" w14:textId="51DB9B76" w:rsidR="00947CF1" w:rsidRPr="008932BE" w:rsidRDefault="00947CF1" w:rsidP="008932BE">
      <w:pPr>
        <w:spacing w:line="240" w:lineRule="auto"/>
        <w:contextualSpacing/>
        <w:rPr>
          <w:rFonts w:cstheme="minorHAnsi"/>
          <w:sz w:val="24"/>
          <w:szCs w:val="24"/>
        </w:rPr>
      </w:pPr>
      <w:r w:rsidRPr="008932BE">
        <w:rPr>
          <w:rFonts w:cstheme="minorHAnsi"/>
          <w:sz w:val="24"/>
          <w:szCs w:val="24"/>
        </w:rPr>
        <w:t xml:space="preserve">When we communicated with students about the GCSE November resits we always </w:t>
      </w:r>
      <w:r w:rsidR="006778CA" w:rsidRPr="008932BE">
        <w:rPr>
          <w:rFonts w:cstheme="minorHAnsi"/>
          <w:sz w:val="24"/>
          <w:szCs w:val="24"/>
        </w:rPr>
        <w:t xml:space="preserve">ended the message with a reminder about the importance of getting onto Century and developing their skills. </w:t>
      </w:r>
      <w:r w:rsidR="008A60AE" w:rsidRPr="008932BE">
        <w:rPr>
          <w:rFonts w:cstheme="minorHAnsi"/>
          <w:sz w:val="24"/>
          <w:szCs w:val="24"/>
        </w:rPr>
        <w:t xml:space="preserve">I also set up an automatic reply on our central email inbox which we have called GCSE questions. This reply reiterated instructions for how to log on to Century Tech. </w:t>
      </w:r>
    </w:p>
    <w:p w14:paraId="69603746" w14:textId="77777777" w:rsidR="008932BE" w:rsidRDefault="008932BE" w:rsidP="008932BE">
      <w:pPr>
        <w:spacing w:line="240" w:lineRule="auto"/>
        <w:contextualSpacing/>
        <w:rPr>
          <w:rFonts w:cstheme="minorHAnsi"/>
          <w:sz w:val="24"/>
          <w:szCs w:val="24"/>
        </w:rPr>
      </w:pPr>
    </w:p>
    <w:p w14:paraId="388EEA5B" w14:textId="6EF4E794" w:rsidR="00C3437E" w:rsidRDefault="00947CF1" w:rsidP="008932BE">
      <w:pPr>
        <w:spacing w:line="240" w:lineRule="auto"/>
        <w:contextualSpacing/>
        <w:rPr>
          <w:rFonts w:cstheme="minorHAnsi"/>
          <w:sz w:val="24"/>
          <w:szCs w:val="24"/>
        </w:rPr>
      </w:pPr>
      <w:r w:rsidRPr="008932BE">
        <w:rPr>
          <w:rFonts w:cstheme="minorHAnsi"/>
          <w:sz w:val="24"/>
          <w:szCs w:val="24"/>
        </w:rPr>
        <w:t xml:space="preserve">I have also taken reports from Century Tech, worked out the average number of nuggets completed and identified learners who, although they have engaged with Century, have done less than the average. I have then emailed those learners and pointed out that </w:t>
      </w:r>
      <w:r w:rsidRPr="008932BE">
        <w:rPr>
          <w:rFonts w:cstheme="minorHAnsi"/>
          <w:sz w:val="24"/>
          <w:szCs w:val="24"/>
        </w:rPr>
        <w:lastRenderedPageBreak/>
        <w:t xml:space="preserve">although it is brilliant that they have been on and completed some work on Century they are below the average number of nuggets completed by their peers. </w:t>
      </w:r>
    </w:p>
    <w:p w14:paraId="4465178B" w14:textId="75451638" w:rsidR="00B12FC7" w:rsidRDefault="00B12FC7" w:rsidP="008932BE">
      <w:pPr>
        <w:spacing w:line="240" w:lineRule="auto"/>
        <w:contextualSpacing/>
        <w:rPr>
          <w:rFonts w:cstheme="minorHAnsi"/>
          <w:sz w:val="24"/>
          <w:szCs w:val="24"/>
        </w:rPr>
      </w:pPr>
    </w:p>
    <w:p w14:paraId="767263AB" w14:textId="34FED807" w:rsidR="00B12FC7" w:rsidRDefault="00B12FC7" w:rsidP="008932BE">
      <w:pPr>
        <w:spacing w:line="240" w:lineRule="auto"/>
        <w:contextualSpacing/>
        <w:rPr>
          <w:rFonts w:cstheme="minorHAnsi"/>
          <w:sz w:val="24"/>
          <w:szCs w:val="24"/>
        </w:rPr>
      </w:pPr>
      <w:r>
        <w:rPr>
          <w:rFonts w:cstheme="minorHAnsi"/>
          <w:sz w:val="24"/>
          <w:szCs w:val="24"/>
        </w:rPr>
        <w:t>We have just bought some Ipads and have identified the top users in terms of nuggets completed this term and done a presentation ceremony and used the promotion from this to encourage more students to engage</w:t>
      </w:r>
    </w:p>
    <w:p w14:paraId="2FB256AA" w14:textId="67B39498" w:rsidR="003D1D5B" w:rsidRDefault="003D1D5B" w:rsidP="008932BE">
      <w:pPr>
        <w:spacing w:line="240" w:lineRule="auto"/>
        <w:contextualSpacing/>
        <w:rPr>
          <w:rFonts w:cstheme="minorHAnsi"/>
          <w:sz w:val="24"/>
          <w:szCs w:val="24"/>
        </w:rPr>
      </w:pPr>
    </w:p>
    <w:p w14:paraId="6F586714" w14:textId="376A2A9E" w:rsidR="003D1D5B" w:rsidRPr="008932BE" w:rsidRDefault="003D1D5B" w:rsidP="008932BE">
      <w:pPr>
        <w:spacing w:line="240" w:lineRule="auto"/>
        <w:contextualSpacing/>
        <w:rPr>
          <w:rFonts w:cstheme="minorHAnsi"/>
          <w:sz w:val="24"/>
          <w:szCs w:val="24"/>
        </w:rPr>
      </w:pPr>
      <w:r>
        <w:rPr>
          <w:rFonts w:cstheme="minorHAnsi"/>
          <w:sz w:val="24"/>
          <w:szCs w:val="24"/>
        </w:rPr>
        <w:t>We have a great relationship with Century and Zoe, our key account manager, has been brilliant with requests for information. She has provided us with the key data sets that drive our reporting.</w:t>
      </w:r>
    </w:p>
    <w:p w14:paraId="7C03C1B6" w14:textId="77777777" w:rsidR="00947CF1" w:rsidRPr="008932BE" w:rsidRDefault="00947CF1" w:rsidP="008932BE">
      <w:pPr>
        <w:spacing w:line="240" w:lineRule="auto"/>
        <w:contextualSpacing/>
        <w:rPr>
          <w:rFonts w:cstheme="minorHAnsi"/>
          <w:sz w:val="24"/>
          <w:szCs w:val="24"/>
        </w:rPr>
      </w:pPr>
    </w:p>
    <w:p w14:paraId="4638A978" w14:textId="731B3348" w:rsidR="00947CF1" w:rsidRDefault="00947CF1" w:rsidP="008932BE">
      <w:pPr>
        <w:spacing w:line="240" w:lineRule="auto"/>
        <w:contextualSpacing/>
        <w:rPr>
          <w:rFonts w:cstheme="minorHAnsi"/>
          <w:sz w:val="24"/>
          <w:szCs w:val="24"/>
        </w:rPr>
      </w:pPr>
      <w:r w:rsidRPr="008932BE">
        <w:rPr>
          <w:rFonts w:cstheme="minorHAnsi"/>
          <w:noProof/>
          <w:sz w:val="24"/>
          <w:szCs w:val="24"/>
        </w:rPr>
        <w:drawing>
          <wp:inline distT="0" distB="0" distL="0" distR="0" wp14:anchorId="453E1F5E" wp14:editId="66B91426">
            <wp:extent cx="5731510" cy="3746500"/>
            <wp:effectExtent l="0" t="0" r="2540" b="6350"/>
            <wp:docPr id="6" name="Chart 6">
              <a:extLst xmlns:a="http://schemas.openxmlformats.org/drawingml/2006/main">
                <a:ext uri="{FF2B5EF4-FFF2-40B4-BE49-F238E27FC236}">
                  <a16:creationId xmlns:a16="http://schemas.microsoft.com/office/drawing/2014/main" id="{6590FC9E-EB2F-4587-AAE1-25F3B1720A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8B545A" w14:textId="7D3002FE" w:rsidR="003D1D5B" w:rsidRDefault="003D1D5B" w:rsidP="008932BE">
      <w:pPr>
        <w:spacing w:line="240" w:lineRule="auto"/>
        <w:contextualSpacing/>
        <w:rPr>
          <w:rFonts w:cstheme="minorHAnsi"/>
          <w:sz w:val="24"/>
          <w:szCs w:val="24"/>
        </w:rPr>
      </w:pPr>
    </w:p>
    <w:p w14:paraId="35EFC5AE" w14:textId="77777777" w:rsidR="003D1D5B" w:rsidRPr="008932BE" w:rsidRDefault="003D1D5B" w:rsidP="008932BE">
      <w:pPr>
        <w:spacing w:line="240" w:lineRule="auto"/>
        <w:contextualSpacing/>
        <w:rPr>
          <w:rFonts w:cstheme="minorHAnsi"/>
          <w:sz w:val="24"/>
          <w:szCs w:val="24"/>
        </w:rPr>
      </w:pPr>
    </w:p>
    <w:p w14:paraId="440FAFBD" w14:textId="0726C253" w:rsidR="00C3437E" w:rsidRPr="008932BE" w:rsidRDefault="00D30844" w:rsidP="008932BE">
      <w:pPr>
        <w:spacing w:line="240" w:lineRule="auto"/>
        <w:contextualSpacing/>
        <w:rPr>
          <w:rFonts w:cstheme="minorHAnsi"/>
          <w:sz w:val="24"/>
          <w:szCs w:val="24"/>
        </w:rPr>
      </w:pPr>
      <w:r w:rsidRPr="008932BE">
        <w:rPr>
          <w:rFonts w:cstheme="minorHAnsi"/>
          <w:noProof/>
          <w:sz w:val="24"/>
          <w:szCs w:val="24"/>
        </w:rPr>
        <w:lastRenderedPageBreak/>
        <w:drawing>
          <wp:inline distT="0" distB="0" distL="0" distR="0" wp14:anchorId="74F99D1A" wp14:editId="41FAEA56">
            <wp:extent cx="5731510" cy="3746500"/>
            <wp:effectExtent l="0" t="0" r="2540" b="6350"/>
            <wp:docPr id="1" name="Chart 1">
              <a:extLst xmlns:a="http://schemas.openxmlformats.org/drawingml/2006/main">
                <a:ext uri="{FF2B5EF4-FFF2-40B4-BE49-F238E27FC236}">
                  <a16:creationId xmlns:a16="http://schemas.microsoft.com/office/drawing/2014/main" id="{8C8B5663-18B0-4814-815A-1585DC27DF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5CD81D" w14:textId="77777777" w:rsidR="008932BE" w:rsidRDefault="00B01A2C" w:rsidP="008932BE">
      <w:pPr>
        <w:spacing w:line="240" w:lineRule="auto"/>
        <w:contextualSpacing/>
        <w:rPr>
          <w:rFonts w:cstheme="minorHAnsi"/>
          <w:sz w:val="24"/>
          <w:szCs w:val="24"/>
        </w:rPr>
      </w:pPr>
      <w:r w:rsidRPr="008932BE">
        <w:rPr>
          <w:rFonts w:cstheme="minorHAnsi"/>
          <w:sz w:val="24"/>
          <w:szCs w:val="24"/>
        </w:rPr>
        <w:t xml:space="preserve"> </w:t>
      </w:r>
    </w:p>
    <w:p w14:paraId="327CDC9E" w14:textId="77777777" w:rsidR="003D1D5B" w:rsidRDefault="003D1D5B" w:rsidP="008932BE">
      <w:pPr>
        <w:spacing w:line="240" w:lineRule="auto"/>
        <w:contextualSpacing/>
        <w:rPr>
          <w:rFonts w:cstheme="minorHAnsi"/>
          <w:sz w:val="24"/>
          <w:szCs w:val="24"/>
        </w:rPr>
      </w:pPr>
    </w:p>
    <w:p w14:paraId="562DC71F" w14:textId="77777777" w:rsidR="003D1D5B" w:rsidRDefault="003D1D5B" w:rsidP="008932BE">
      <w:pPr>
        <w:spacing w:line="240" w:lineRule="auto"/>
        <w:contextualSpacing/>
        <w:rPr>
          <w:rFonts w:cstheme="minorHAnsi"/>
          <w:sz w:val="24"/>
          <w:szCs w:val="24"/>
        </w:rPr>
      </w:pPr>
    </w:p>
    <w:p w14:paraId="78CE915B" w14:textId="77777777" w:rsidR="003D1D5B" w:rsidRDefault="003D1D5B" w:rsidP="008932BE">
      <w:pPr>
        <w:spacing w:line="240" w:lineRule="auto"/>
        <w:contextualSpacing/>
        <w:rPr>
          <w:rFonts w:cstheme="minorHAnsi"/>
          <w:sz w:val="24"/>
          <w:szCs w:val="24"/>
        </w:rPr>
      </w:pPr>
    </w:p>
    <w:p w14:paraId="6F924A59" w14:textId="77777777" w:rsidR="003D1D5B" w:rsidRDefault="003D1D5B" w:rsidP="008932BE">
      <w:pPr>
        <w:spacing w:line="240" w:lineRule="auto"/>
        <w:contextualSpacing/>
        <w:rPr>
          <w:rFonts w:cstheme="minorHAnsi"/>
          <w:sz w:val="24"/>
          <w:szCs w:val="24"/>
        </w:rPr>
      </w:pPr>
    </w:p>
    <w:p w14:paraId="71F01416" w14:textId="27AB3EBB" w:rsidR="00B01A2C" w:rsidRPr="008932BE" w:rsidRDefault="008A60AE" w:rsidP="008932BE">
      <w:pPr>
        <w:spacing w:line="240" w:lineRule="auto"/>
        <w:contextualSpacing/>
        <w:rPr>
          <w:rFonts w:cstheme="minorHAnsi"/>
          <w:sz w:val="24"/>
          <w:szCs w:val="24"/>
        </w:rPr>
      </w:pPr>
      <w:r w:rsidRPr="008932BE">
        <w:rPr>
          <w:rFonts w:cstheme="minorHAnsi"/>
          <w:sz w:val="24"/>
          <w:szCs w:val="24"/>
        </w:rPr>
        <w:t>Student Feedback</w:t>
      </w:r>
    </w:p>
    <w:p w14:paraId="3573D91F" w14:textId="385D5D9E" w:rsidR="008A60AE" w:rsidRPr="008932BE" w:rsidRDefault="008A60AE" w:rsidP="008932BE">
      <w:pPr>
        <w:spacing w:line="240" w:lineRule="auto"/>
        <w:contextualSpacing/>
        <w:rPr>
          <w:rFonts w:cstheme="minorHAnsi"/>
          <w:sz w:val="24"/>
          <w:szCs w:val="24"/>
        </w:rPr>
      </w:pPr>
    </w:p>
    <w:p w14:paraId="5C768225" w14:textId="26BF56E3" w:rsidR="008A60AE" w:rsidRPr="008932BE" w:rsidRDefault="008A60AE" w:rsidP="008932BE">
      <w:pPr>
        <w:pStyle w:val="ListParagraph"/>
        <w:numPr>
          <w:ilvl w:val="0"/>
          <w:numId w:val="5"/>
        </w:numPr>
        <w:spacing w:line="240" w:lineRule="auto"/>
        <w:rPr>
          <w:rFonts w:eastAsia="Times New Roman" w:cstheme="minorHAnsi"/>
          <w:color w:val="000000"/>
          <w:sz w:val="24"/>
          <w:szCs w:val="24"/>
        </w:rPr>
      </w:pPr>
      <w:r w:rsidRPr="008932BE">
        <w:rPr>
          <w:rFonts w:eastAsia="Times New Roman" w:cstheme="minorHAnsi"/>
          <w:color w:val="000000"/>
          <w:sz w:val="24"/>
          <w:szCs w:val="24"/>
        </w:rPr>
        <w:t>Century tech has been a means of revision for me over the past couple of months. It has helped me a lot in areas that I was struggling with, such as algebra and percentages. I have seen some improvements in those areas thanks to century tech nuggets.</w:t>
      </w:r>
    </w:p>
    <w:p w14:paraId="4539CBBF" w14:textId="18E517ED" w:rsidR="008A60AE" w:rsidRPr="008932BE" w:rsidRDefault="008A60AE" w:rsidP="008932BE">
      <w:pPr>
        <w:pStyle w:val="ListParagraph"/>
        <w:numPr>
          <w:ilvl w:val="0"/>
          <w:numId w:val="5"/>
        </w:numPr>
        <w:spacing w:line="240" w:lineRule="auto"/>
        <w:rPr>
          <w:rFonts w:eastAsia="Times New Roman" w:cstheme="minorHAnsi"/>
          <w:color w:val="000000"/>
          <w:sz w:val="24"/>
          <w:szCs w:val="24"/>
        </w:rPr>
      </w:pPr>
      <w:r w:rsidRPr="008932BE">
        <w:rPr>
          <w:rFonts w:eastAsia="Times New Roman" w:cstheme="minorHAnsi"/>
          <w:color w:val="000000"/>
          <w:sz w:val="24"/>
          <w:szCs w:val="24"/>
        </w:rPr>
        <w:t>I find it really useful. I can use it to revise things I have already covered but it also explains new topics. I think that at revision time it will be my most useful tool to cover everything again.</w:t>
      </w:r>
    </w:p>
    <w:p w14:paraId="2A3FDF06" w14:textId="59D587A3" w:rsidR="008A60AE" w:rsidRPr="008932BE" w:rsidRDefault="008A60AE" w:rsidP="008932BE">
      <w:pPr>
        <w:pStyle w:val="ListParagraph"/>
        <w:numPr>
          <w:ilvl w:val="0"/>
          <w:numId w:val="5"/>
        </w:numPr>
        <w:spacing w:line="240" w:lineRule="auto"/>
        <w:rPr>
          <w:rFonts w:eastAsia="Times New Roman" w:cstheme="minorHAnsi"/>
          <w:color w:val="000000"/>
          <w:sz w:val="24"/>
          <w:szCs w:val="24"/>
        </w:rPr>
      </w:pPr>
      <w:r w:rsidRPr="008932BE">
        <w:rPr>
          <w:rFonts w:eastAsia="Times New Roman" w:cstheme="minorHAnsi"/>
          <w:color w:val="000000"/>
          <w:sz w:val="24"/>
          <w:szCs w:val="24"/>
        </w:rPr>
        <w:t>Hello, I try to use the century tec, a bit each week.  I find this a very helpful way to learn.  The nuggets are short, so they don`t get too boring. The videos are helpful and recap my English learning.  I like that I can choose what I need to learn, or I can follow the recommend path.  </w:t>
      </w:r>
    </w:p>
    <w:p w14:paraId="18CF581A" w14:textId="2D0BD207" w:rsidR="008A60AE" w:rsidRPr="008932BE" w:rsidRDefault="008A60AE" w:rsidP="008932BE">
      <w:pPr>
        <w:pStyle w:val="ListParagraph"/>
        <w:numPr>
          <w:ilvl w:val="0"/>
          <w:numId w:val="5"/>
        </w:numPr>
        <w:spacing w:line="240" w:lineRule="auto"/>
        <w:rPr>
          <w:rFonts w:eastAsia="Times New Roman" w:cstheme="minorHAnsi"/>
          <w:sz w:val="24"/>
          <w:szCs w:val="24"/>
        </w:rPr>
      </w:pPr>
      <w:r w:rsidRPr="008932BE">
        <w:rPr>
          <w:rFonts w:cstheme="minorHAnsi"/>
          <w:sz w:val="24"/>
          <w:szCs w:val="24"/>
        </w:rPr>
        <w:t>I find it very useful for English. I have learnt a lot and it is now one of the main ways I study English so thank you.</w:t>
      </w:r>
    </w:p>
    <w:p w14:paraId="5D6EE92A" w14:textId="28F34CCC" w:rsidR="008A60AE" w:rsidRPr="008932BE" w:rsidRDefault="008A60AE" w:rsidP="008932BE">
      <w:pPr>
        <w:pStyle w:val="ListParagraph"/>
        <w:numPr>
          <w:ilvl w:val="0"/>
          <w:numId w:val="5"/>
        </w:numPr>
        <w:spacing w:line="240" w:lineRule="auto"/>
        <w:rPr>
          <w:rFonts w:eastAsia="Times New Roman" w:cstheme="minorHAnsi"/>
          <w:sz w:val="24"/>
          <w:szCs w:val="24"/>
        </w:rPr>
      </w:pPr>
      <w:r w:rsidRPr="008932BE">
        <w:rPr>
          <w:rFonts w:eastAsia="Times New Roman" w:cstheme="minorHAnsi"/>
          <w:sz w:val="24"/>
          <w:szCs w:val="24"/>
        </w:rPr>
        <w:t>I have been using century tech for my revision it has helped me and I’ve quickly got to know the topics of my weakest point to my strongest point.</w:t>
      </w:r>
    </w:p>
    <w:p w14:paraId="70DD4AB1" w14:textId="3B80B49E" w:rsidR="008A60AE" w:rsidRPr="008932BE" w:rsidRDefault="008A60AE" w:rsidP="008932BE">
      <w:pPr>
        <w:spacing w:line="240" w:lineRule="auto"/>
        <w:contextualSpacing/>
        <w:rPr>
          <w:rFonts w:cstheme="minorHAnsi"/>
          <w:sz w:val="24"/>
          <w:szCs w:val="24"/>
        </w:rPr>
      </w:pPr>
      <w:r w:rsidRPr="008932BE">
        <w:rPr>
          <w:rFonts w:cstheme="minorHAnsi"/>
          <w:sz w:val="24"/>
          <w:szCs w:val="24"/>
        </w:rPr>
        <w:t>Staff feedback</w:t>
      </w:r>
    </w:p>
    <w:p w14:paraId="539DDD73" w14:textId="6A456CA0" w:rsidR="008A60AE" w:rsidRPr="008932BE" w:rsidRDefault="008A60AE" w:rsidP="008932BE">
      <w:pPr>
        <w:spacing w:line="240" w:lineRule="auto"/>
        <w:contextualSpacing/>
        <w:rPr>
          <w:rFonts w:cstheme="minorHAnsi"/>
          <w:sz w:val="24"/>
          <w:szCs w:val="24"/>
        </w:rPr>
      </w:pPr>
    </w:p>
    <w:p w14:paraId="745C4E64" w14:textId="77777777" w:rsidR="008A60AE" w:rsidRPr="008A60AE" w:rsidRDefault="008A60AE" w:rsidP="008932BE">
      <w:pPr>
        <w:numPr>
          <w:ilvl w:val="0"/>
          <w:numId w:val="4"/>
        </w:numPr>
        <w:spacing w:line="240" w:lineRule="auto"/>
        <w:contextualSpacing/>
        <w:rPr>
          <w:rFonts w:cstheme="minorHAnsi"/>
          <w:sz w:val="24"/>
          <w:szCs w:val="24"/>
        </w:rPr>
      </w:pPr>
      <w:r w:rsidRPr="008A60AE">
        <w:rPr>
          <w:rFonts w:cstheme="minorHAnsi"/>
          <w:sz w:val="24"/>
          <w:szCs w:val="24"/>
        </w:rPr>
        <w:t xml:space="preserve">I think it is a good tool as in nuggets are tailored to student needs. It provides a single platform that students can use rather than google a topic for videos and </w:t>
      </w:r>
      <w:r w:rsidRPr="008A60AE">
        <w:rPr>
          <w:rFonts w:cstheme="minorHAnsi"/>
          <w:sz w:val="24"/>
          <w:szCs w:val="24"/>
        </w:rPr>
        <w:lastRenderedPageBreak/>
        <w:t>worksheets, which can be overwhelming. They can login anytime and work on what they need to develop and make the most of their learning. It is also helpful for teachers to have a quick glance at engagement and progress made.</w:t>
      </w:r>
    </w:p>
    <w:p w14:paraId="143846D8" w14:textId="77777777" w:rsidR="008A60AE" w:rsidRPr="008A60AE" w:rsidRDefault="008A60AE" w:rsidP="008932BE">
      <w:pPr>
        <w:numPr>
          <w:ilvl w:val="0"/>
          <w:numId w:val="4"/>
        </w:numPr>
        <w:spacing w:line="240" w:lineRule="auto"/>
        <w:contextualSpacing/>
        <w:rPr>
          <w:rFonts w:cstheme="minorHAnsi"/>
          <w:sz w:val="24"/>
          <w:szCs w:val="24"/>
        </w:rPr>
      </w:pPr>
      <w:r w:rsidRPr="008A60AE">
        <w:rPr>
          <w:rFonts w:cstheme="minorHAnsi"/>
          <w:sz w:val="24"/>
          <w:szCs w:val="24"/>
        </w:rPr>
        <w:t>I have enjoyed using it, especially the planner to upload topics covered during session time for the students to work on independently but they will not be able to do this if they do not have access to technology. You can also see at a glance whether students have engaged with Century Tech or not which is also useful.</w:t>
      </w:r>
    </w:p>
    <w:p w14:paraId="4E029154" w14:textId="77777777" w:rsidR="008A60AE" w:rsidRPr="008A60AE" w:rsidRDefault="008A60AE" w:rsidP="008932BE">
      <w:pPr>
        <w:numPr>
          <w:ilvl w:val="0"/>
          <w:numId w:val="4"/>
        </w:numPr>
        <w:spacing w:line="240" w:lineRule="auto"/>
        <w:contextualSpacing/>
        <w:rPr>
          <w:rFonts w:cstheme="minorHAnsi"/>
          <w:sz w:val="24"/>
          <w:szCs w:val="24"/>
        </w:rPr>
      </w:pPr>
      <w:r w:rsidRPr="008A60AE">
        <w:rPr>
          <w:rFonts w:cstheme="minorHAnsi"/>
          <w:sz w:val="24"/>
          <w:szCs w:val="24"/>
        </w:rPr>
        <w:t>My adult students are engaging with it and finding it really helpful to underpin and consolidate what they’re doing in class. It’s then given them a real boost in confidence and helping them to develop their understanding and improve performance in class and homework. Some of my 16-18 year old students lack motivation, but those who have used Century Tech have said that it’s ‘sick’.</w:t>
      </w:r>
    </w:p>
    <w:p w14:paraId="04652CE4" w14:textId="5A3BA517" w:rsidR="008A60AE" w:rsidRDefault="008A60AE" w:rsidP="008932BE">
      <w:pPr>
        <w:spacing w:line="240" w:lineRule="auto"/>
        <w:contextualSpacing/>
        <w:rPr>
          <w:rFonts w:cstheme="minorHAnsi"/>
          <w:sz w:val="24"/>
          <w:szCs w:val="24"/>
        </w:rPr>
      </w:pPr>
    </w:p>
    <w:p w14:paraId="7BF2A35D" w14:textId="3E410B45" w:rsidR="00C87461" w:rsidRPr="003D1D5B" w:rsidRDefault="008A60AE" w:rsidP="008932BE">
      <w:pPr>
        <w:spacing w:line="240" w:lineRule="auto"/>
        <w:contextualSpacing/>
        <w:rPr>
          <w:rFonts w:cstheme="minorHAnsi"/>
          <w:b/>
          <w:bCs/>
          <w:sz w:val="24"/>
          <w:szCs w:val="24"/>
          <w:u w:val="single"/>
        </w:rPr>
      </w:pPr>
      <w:r w:rsidRPr="003D1D5B">
        <w:rPr>
          <w:rFonts w:cstheme="minorHAnsi"/>
          <w:b/>
          <w:bCs/>
          <w:sz w:val="24"/>
          <w:szCs w:val="24"/>
          <w:u w:val="single"/>
        </w:rPr>
        <w:t>Impact</w:t>
      </w:r>
    </w:p>
    <w:p w14:paraId="605A39F2" w14:textId="006DD7A1" w:rsidR="008A60AE" w:rsidRPr="008932BE" w:rsidRDefault="008A60AE" w:rsidP="008932BE">
      <w:pPr>
        <w:spacing w:line="240" w:lineRule="auto"/>
        <w:contextualSpacing/>
        <w:rPr>
          <w:rFonts w:cstheme="minorHAnsi"/>
          <w:sz w:val="24"/>
          <w:szCs w:val="24"/>
        </w:rPr>
      </w:pPr>
    </w:p>
    <w:p w14:paraId="1948EC15" w14:textId="61DA8BBE" w:rsidR="00785562" w:rsidRDefault="008A60AE" w:rsidP="008932BE">
      <w:pPr>
        <w:spacing w:line="240" w:lineRule="auto"/>
        <w:contextualSpacing/>
        <w:rPr>
          <w:rFonts w:cstheme="minorHAnsi"/>
          <w:sz w:val="24"/>
          <w:szCs w:val="24"/>
        </w:rPr>
      </w:pPr>
      <w:r w:rsidRPr="008932BE">
        <w:rPr>
          <w:rFonts w:cstheme="minorHAnsi"/>
          <w:sz w:val="24"/>
          <w:szCs w:val="24"/>
        </w:rPr>
        <w:t xml:space="preserve">This will be a key </w:t>
      </w:r>
      <w:r w:rsidR="008932BE" w:rsidRPr="008932BE">
        <w:rPr>
          <w:rFonts w:cstheme="minorHAnsi"/>
          <w:sz w:val="24"/>
          <w:szCs w:val="24"/>
        </w:rPr>
        <w:t>question</w:t>
      </w:r>
      <w:r w:rsidRPr="008932BE">
        <w:rPr>
          <w:rFonts w:cstheme="minorHAnsi"/>
          <w:sz w:val="24"/>
          <w:szCs w:val="24"/>
        </w:rPr>
        <w:t xml:space="preserve"> for us going forward</w:t>
      </w:r>
      <w:r w:rsidR="00785562">
        <w:rPr>
          <w:rFonts w:cstheme="minorHAnsi"/>
          <w:sz w:val="24"/>
          <w:szCs w:val="24"/>
        </w:rPr>
        <w:t xml:space="preserve"> and the next step in our journey.</w:t>
      </w:r>
    </w:p>
    <w:p w14:paraId="10380AF5" w14:textId="77777777" w:rsidR="00785562" w:rsidRDefault="00785562" w:rsidP="008932BE">
      <w:pPr>
        <w:spacing w:line="240" w:lineRule="auto"/>
        <w:contextualSpacing/>
        <w:rPr>
          <w:rFonts w:cstheme="minorHAnsi"/>
          <w:sz w:val="24"/>
          <w:szCs w:val="24"/>
        </w:rPr>
      </w:pPr>
    </w:p>
    <w:p w14:paraId="10F5DF62" w14:textId="2E489046" w:rsidR="008A60AE" w:rsidRDefault="008A60AE" w:rsidP="008932BE">
      <w:pPr>
        <w:spacing w:line="240" w:lineRule="auto"/>
        <w:contextualSpacing/>
        <w:rPr>
          <w:rFonts w:cstheme="minorHAnsi"/>
          <w:sz w:val="24"/>
          <w:szCs w:val="24"/>
        </w:rPr>
      </w:pPr>
      <w:r w:rsidRPr="008932BE">
        <w:rPr>
          <w:rFonts w:cstheme="minorHAnsi"/>
          <w:sz w:val="24"/>
          <w:szCs w:val="24"/>
        </w:rPr>
        <w:t xml:space="preserve">We have been able to track the </w:t>
      </w:r>
      <w:r w:rsidR="008932BE" w:rsidRPr="008932BE">
        <w:rPr>
          <w:rFonts w:cstheme="minorHAnsi"/>
          <w:sz w:val="24"/>
          <w:szCs w:val="24"/>
        </w:rPr>
        <w:t xml:space="preserve">engagement of the learners well. For example, I know that 70% of our 16-18-year-old students have logged onto Century tech and done at least some learning. The remaining 30% are lower level learners who struggle with the literacy skills to access CT on their own or learners who do not have access to IT equipment – a challenge that we are working to overcome as a college. </w:t>
      </w:r>
    </w:p>
    <w:p w14:paraId="30D39669" w14:textId="403E10D6" w:rsidR="00785562" w:rsidRDefault="00785562" w:rsidP="008932BE">
      <w:pPr>
        <w:spacing w:line="240" w:lineRule="auto"/>
        <w:contextualSpacing/>
        <w:rPr>
          <w:rFonts w:cstheme="minorHAnsi"/>
          <w:sz w:val="24"/>
          <w:szCs w:val="24"/>
        </w:rPr>
      </w:pPr>
    </w:p>
    <w:p w14:paraId="2818C1A7" w14:textId="6F0936B3" w:rsidR="00785562" w:rsidRDefault="00785562" w:rsidP="008932BE">
      <w:pPr>
        <w:spacing w:line="240" w:lineRule="auto"/>
        <w:contextualSpacing/>
        <w:rPr>
          <w:rFonts w:cstheme="minorHAnsi"/>
          <w:sz w:val="24"/>
          <w:szCs w:val="24"/>
        </w:rPr>
      </w:pPr>
      <w:r>
        <w:rPr>
          <w:rFonts w:cstheme="minorHAnsi"/>
          <w:sz w:val="24"/>
          <w:szCs w:val="24"/>
        </w:rPr>
        <w:t xml:space="preserve">When we receive the results of the </w:t>
      </w:r>
      <w:r w:rsidR="003D1D5B">
        <w:rPr>
          <w:rFonts w:cstheme="minorHAnsi"/>
          <w:sz w:val="24"/>
          <w:szCs w:val="24"/>
        </w:rPr>
        <w:t xml:space="preserve">November resits we will run them through our system along with the engagement reports we have for CT through to the dates of the exams. We will then be able to analyse the impact that Century has had. </w:t>
      </w:r>
    </w:p>
    <w:p w14:paraId="4F8458F4" w14:textId="23556016" w:rsidR="003D1D5B" w:rsidRDefault="003D1D5B" w:rsidP="008932BE">
      <w:pPr>
        <w:spacing w:line="240" w:lineRule="auto"/>
        <w:contextualSpacing/>
        <w:rPr>
          <w:rFonts w:cstheme="minorHAnsi"/>
          <w:sz w:val="24"/>
          <w:szCs w:val="24"/>
        </w:rPr>
      </w:pPr>
    </w:p>
    <w:p w14:paraId="1D53DE7F" w14:textId="5D79CD5D" w:rsidR="003D1D5B" w:rsidRPr="008932BE" w:rsidRDefault="003D1D5B" w:rsidP="008932BE">
      <w:pPr>
        <w:spacing w:line="240" w:lineRule="auto"/>
        <w:contextualSpacing/>
        <w:rPr>
          <w:rFonts w:cstheme="minorHAnsi"/>
          <w:sz w:val="24"/>
          <w:szCs w:val="24"/>
        </w:rPr>
      </w:pPr>
      <w:r>
        <w:rPr>
          <w:rFonts w:cstheme="minorHAnsi"/>
          <w:sz w:val="24"/>
          <w:szCs w:val="24"/>
        </w:rPr>
        <w:t>We will also do the same exercise after each of the assessment points so that we are able to get a holistic picture of impact.</w:t>
      </w:r>
    </w:p>
    <w:sectPr w:rsidR="003D1D5B" w:rsidRPr="008932B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BDE0C" w14:textId="77777777" w:rsidR="00E376E3" w:rsidRDefault="00E376E3" w:rsidP="005661A6">
      <w:pPr>
        <w:spacing w:after="0" w:line="240" w:lineRule="auto"/>
      </w:pPr>
      <w:r>
        <w:separator/>
      </w:r>
    </w:p>
  </w:endnote>
  <w:endnote w:type="continuationSeparator" w:id="0">
    <w:p w14:paraId="2D84EBEC" w14:textId="77777777" w:rsidR="00E376E3" w:rsidRDefault="00E376E3" w:rsidP="0056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C36D0" w14:textId="77777777" w:rsidR="00E376E3" w:rsidRDefault="00E376E3" w:rsidP="005661A6">
      <w:pPr>
        <w:spacing w:after="0" w:line="240" w:lineRule="auto"/>
      </w:pPr>
      <w:r>
        <w:separator/>
      </w:r>
    </w:p>
  </w:footnote>
  <w:footnote w:type="continuationSeparator" w:id="0">
    <w:p w14:paraId="69C42518" w14:textId="77777777" w:rsidR="00E376E3" w:rsidRDefault="00E376E3" w:rsidP="0056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60A3" w14:textId="1C46B2F6" w:rsidR="005661A6" w:rsidRDefault="005661A6">
    <w:pPr>
      <w:pStyle w:val="Header"/>
    </w:pPr>
    <w:r>
      <w:rPr>
        <w:noProof/>
      </w:rPr>
      <w:drawing>
        <wp:anchor distT="0" distB="0" distL="114300" distR="114300" simplePos="0" relativeHeight="251659264" behindDoc="0" locked="0" layoutInCell="1" allowOverlap="1" wp14:anchorId="5F4C4E3F" wp14:editId="1A36D93D">
          <wp:simplePos x="0" y="0"/>
          <wp:positionH relativeFrom="column">
            <wp:posOffset>3438525</wp:posOffset>
          </wp:positionH>
          <wp:positionV relativeFrom="paragraph">
            <wp:posOffset>-114935</wp:posOffset>
          </wp:positionV>
          <wp:extent cx="2552700" cy="34480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2700" cy="3448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02BD6"/>
    <w:multiLevelType w:val="hybridMultilevel"/>
    <w:tmpl w:val="F338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0127"/>
    <w:multiLevelType w:val="hybridMultilevel"/>
    <w:tmpl w:val="C36ED68C"/>
    <w:lvl w:ilvl="0" w:tplc="3C945576">
      <w:start w:val="1"/>
      <w:numFmt w:val="bullet"/>
      <w:lvlText w:val="•"/>
      <w:lvlJc w:val="left"/>
      <w:pPr>
        <w:tabs>
          <w:tab w:val="num" w:pos="720"/>
        </w:tabs>
        <w:ind w:left="720" w:hanging="360"/>
      </w:pPr>
      <w:rPr>
        <w:rFonts w:ascii="Arial" w:hAnsi="Arial" w:hint="default"/>
      </w:rPr>
    </w:lvl>
    <w:lvl w:ilvl="1" w:tplc="ECA04C68" w:tentative="1">
      <w:start w:val="1"/>
      <w:numFmt w:val="bullet"/>
      <w:lvlText w:val="•"/>
      <w:lvlJc w:val="left"/>
      <w:pPr>
        <w:tabs>
          <w:tab w:val="num" w:pos="1440"/>
        </w:tabs>
        <w:ind w:left="1440" w:hanging="360"/>
      </w:pPr>
      <w:rPr>
        <w:rFonts w:ascii="Arial" w:hAnsi="Arial" w:hint="default"/>
      </w:rPr>
    </w:lvl>
    <w:lvl w:ilvl="2" w:tplc="A90A746A" w:tentative="1">
      <w:start w:val="1"/>
      <w:numFmt w:val="bullet"/>
      <w:lvlText w:val="•"/>
      <w:lvlJc w:val="left"/>
      <w:pPr>
        <w:tabs>
          <w:tab w:val="num" w:pos="2160"/>
        </w:tabs>
        <w:ind w:left="2160" w:hanging="360"/>
      </w:pPr>
      <w:rPr>
        <w:rFonts w:ascii="Arial" w:hAnsi="Arial" w:hint="default"/>
      </w:rPr>
    </w:lvl>
    <w:lvl w:ilvl="3" w:tplc="8CBC89F8" w:tentative="1">
      <w:start w:val="1"/>
      <w:numFmt w:val="bullet"/>
      <w:lvlText w:val="•"/>
      <w:lvlJc w:val="left"/>
      <w:pPr>
        <w:tabs>
          <w:tab w:val="num" w:pos="2880"/>
        </w:tabs>
        <w:ind w:left="2880" w:hanging="360"/>
      </w:pPr>
      <w:rPr>
        <w:rFonts w:ascii="Arial" w:hAnsi="Arial" w:hint="default"/>
      </w:rPr>
    </w:lvl>
    <w:lvl w:ilvl="4" w:tplc="79F4F774" w:tentative="1">
      <w:start w:val="1"/>
      <w:numFmt w:val="bullet"/>
      <w:lvlText w:val="•"/>
      <w:lvlJc w:val="left"/>
      <w:pPr>
        <w:tabs>
          <w:tab w:val="num" w:pos="3600"/>
        </w:tabs>
        <w:ind w:left="3600" w:hanging="360"/>
      </w:pPr>
      <w:rPr>
        <w:rFonts w:ascii="Arial" w:hAnsi="Arial" w:hint="default"/>
      </w:rPr>
    </w:lvl>
    <w:lvl w:ilvl="5" w:tplc="D5605C08" w:tentative="1">
      <w:start w:val="1"/>
      <w:numFmt w:val="bullet"/>
      <w:lvlText w:val="•"/>
      <w:lvlJc w:val="left"/>
      <w:pPr>
        <w:tabs>
          <w:tab w:val="num" w:pos="4320"/>
        </w:tabs>
        <w:ind w:left="4320" w:hanging="360"/>
      </w:pPr>
      <w:rPr>
        <w:rFonts w:ascii="Arial" w:hAnsi="Arial" w:hint="default"/>
      </w:rPr>
    </w:lvl>
    <w:lvl w:ilvl="6" w:tplc="21FAF00C" w:tentative="1">
      <w:start w:val="1"/>
      <w:numFmt w:val="bullet"/>
      <w:lvlText w:val="•"/>
      <w:lvlJc w:val="left"/>
      <w:pPr>
        <w:tabs>
          <w:tab w:val="num" w:pos="5040"/>
        </w:tabs>
        <w:ind w:left="5040" w:hanging="360"/>
      </w:pPr>
      <w:rPr>
        <w:rFonts w:ascii="Arial" w:hAnsi="Arial" w:hint="default"/>
      </w:rPr>
    </w:lvl>
    <w:lvl w:ilvl="7" w:tplc="8B06DB74" w:tentative="1">
      <w:start w:val="1"/>
      <w:numFmt w:val="bullet"/>
      <w:lvlText w:val="•"/>
      <w:lvlJc w:val="left"/>
      <w:pPr>
        <w:tabs>
          <w:tab w:val="num" w:pos="5760"/>
        </w:tabs>
        <w:ind w:left="5760" w:hanging="360"/>
      </w:pPr>
      <w:rPr>
        <w:rFonts w:ascii="Arial" w:hAnsi="Arial" w:hint="default"/>
      </w:rPr>
    </w:lvl>
    <w:lvl w:ilvl="8" w:tplc="A6B02A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DB7F1A"/>
    <w:multiLevelType w:val="hybridMultilevel"/>
    <w:tmpl w:val="D1B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06826"/>
    <w:multiLevelType w:val="hybridMultilevel"/>
    <w:tmpl w:val="78BA0E40"/>
    <w:lvl w:ilvl="0" w:tplc="07B040FA">
      <w:start w:val="1"/>
      <w:numFmt w:val="bullet"/>
      <w:lvlText w:val="•"/>
      <w:lvlJc w:val="left"/>
      <w:pPr>
        <w:tabs>
          <w:tab w:val="num" w:pos="720"/>
        </w:tabs>
        <w:ind w:left="720" w:hanging="360"/>
      </w:pPr>
      <w:rPr>
        <w:rFonts w:ascii="Arial" w:hAnsi="Arial" w:hint="default"/>
      </w:rPr>
    </w:lvl>
    <w:lvl w:ilvl="1" w:tplc="298AF000" w:tentative="1">
      <w:start w:val="1"/>
      <w:numFmt w:val="bullet"/>
      <w:lvlText w:val="•"/>
      <w:lvlJc w:val="left"/>
      <w:pPr>
        <w:tabs>
          <w:tab w:val="num" w:pos="1440"/>
        </w:tabs>
        <w:ind w:left="1440" w:hanging="360"/>
      </w:pPr>
      <w:rPr>
        <w:rFonts w:ascii="Arial" w:hAnsi="Arial" w:hint="default"/>
      </w:rPr>
    </w:lvl>
    <w:lvl w:ilvl="2" w:tplc="B2481488" w:tentative="1">
      <w:start w:val="1"/>
      <w:numFmt w:val="bullet"/>
      <w:lvlText w:val="•"/>
      <w:lvlJc w:val="left"/>
      <w:pPr>
        <w:tabs>
          <w:tab w:val="num" w:pos="2160"/>
        </w:tabs>
        <w:ind w:left="2160" w:hanging="360"/>
      </w:pPr>
      <w:rPr>
        <w:rFonts w:ascii="Arial" w:hAnsi="Arial" w:hint="default"/>
      </w:rPr>
    </w:lvl>
    <w:lvl w:ilvl="3" w:tplc="2B746548" w:tentative="1">
      <w:start w:val="1"/>
      <w:numFmt w:val="bullet"/>
      <w:lvlText w:val="•"/>
      <w:lvlJc w:val="left"/>
      <w:pPr>
        <w:tabs>
          <w:tab w:val="num" w:pos="2880"/>
        </w:tabs>
        <w:ind w:left="2880" w:hanging="360"/>
      </w:pPr>
      <w:rPr>
        <w:rFonts w:ascii="Arial" w:hAnsi="Arial" w:hint="default"/>
      </w:rPr>
    </w:lvl>
    <w:lvl w:ilvl="4" w:tplc="DEAC198E" w:tentative="1">
      <w:start w:val="1"/>
      <w:numFmt w:val="bullet"/>
      <w:lvlText w:val="•"/>
      <w:lvlJc w:val="left"/>
      <w:pPr>
        <w:tabs>
          <w:tab w:val="num" w:pos="3600"/>
        </w:tabs>
        <w:ind w:left="3600" w:hanging="360"/>
      </w:pPr>
      <w:rPr>
        <w:rFonts w:ascii="Arial" w:hAnsi="Arial" w:hint="default"/>
      </w:rPr>
    </w:lvl>
    <w:lvl w:ilvl="5" w:tplc="C0C6F7EC" w:tentative="1">
      <w:start w:val="1"/>
      <w:numFmt w:val="bullet"/>
      <w:lvlText w:val="•"/>
      <w:lvlJc w:val="left"/>
      <w:pPr>
        <w:tabs>
          <w:tab w:val="num" w:pos="4320"/>
        </w:tabs>
        <w:ind w:left="4320" w:hanging="360"/>
      </w:pPr>
      <w:rPr>
        <w:rFonts w:ascii="Arial" w:hAnsi="Arial" w:hint="default"/>
      </w:rPr>
    </w:lvl>
    <w:lvl w:ilvl="6" w:tplc="C4883E66" w:tentative="1">
      <w:start w:val="1"/>
      <w:numFmt w:val="bullet"/>
      <w:lvlText w:val="•"/>
      <w:lvlJc w:val="left"/>
      <w:pPr>
        <w:tabs>
          <w:tab w:val="num" w:pos="5040"/>
        </w:tabs>
        <w:ind w:left="5040" w:hanging="360"/>
      </w:pPr>
      <w:rPr>
        <w:rFonts w:ascii="Arial" w:hAnsi="Arial" w:hint="default"/>
      </w:rPr>
    </w:lvl>
    <w:lvl w:ilvl="7" w:tplc="5E149E84" w:tentative="1">
      <w:start w:val="1"/>
      <w:numFmt w:val="bullet"/>
      <w:lvlText w:val="•"/>
      <w:lvlJc w:val="left"/>
      <w:pPr>
        <w:tabs>
          <w:tab w:val="num" w:pos="5760"/>
        </w:tabs>
        <w:ind w:left="5760" w:hanging="360"/>
      </w:pPr>
      <w:rPr>
        <w:rFonts w:ascii="Arial" w:hAnsi="Arial" w:hint="default"/>
      </w:rPr>
    </w:lvl>
    <w:lvl w:ilvl="8" w:tplc="C0004B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8C2E2C"/>
    <w:multiLevelType w:val="hybridMultilevel"/>
    <w:tmpl w:val="214A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3D"/>
    <w:rsid w:val="00107FB5"/>
    <w:rsid w:val="002D50A0"/>
    <w:rsid w:val="002F0A66"/>
    <w:rsid w:val="003518C5"/>
    <w:rsid w:val="003D07F1"/>
    <w:rsid w:val="003D1D5B"/>
    <w:rsid w:val="0042000B"/>
    <w:rsid w:val="00451419"/>
    <w:rsid w:val="0045531C"/>
    <w:rsid w:val="004F36DD"/>
    <w:rsid w:val="005661A6"/>
    <w:rsid w:val="00622B3D"/>
    <w:rsid w:val="006778CA"/>
    <w:rsid w:val="00785562"/>
    <w:rsid w:val="007A6F11"/>
    <w:rsid w:val="0082200E"/>
    <w:rsid w:val="00852D3D"/>
    <w:rsid w:val="008932BE"/>
    <w:rsid w:val="008A60AE"/>
    <w:rsid w:val="008F2D87"/>
    <w:rsid w:val="00947CF1"/>
    <w:rsid w:val="00B01A2C"/>
    <w:rsid w:val="00B12FC7"/>
    <w:rsid w:val="00B45487"/>
    <w:rsid w:val="00BB5D56"/>
    <w:rsid w:val="00C33948"/>
    <w:rsid w:val="00C3437E"/>
    <w:rsid w:val="00C87461"/>
    <w:rsid w:val="00CA2AC3"/>
    <w:rsid w:val="00CE28EF"/>
    <w:rsid w:val="00D30844"/>
    <w:rsid w:val="00D30A3F"/>
    <w:rsid w:val="00DC7F06"/>
    <w:rsid w:val="00E376E3"/>
    <w:rsid w:val="00EB4F0D"/>
    <w:rsid w:val="00F00C58"/>
    <w:rsid w:val="00F91A81"/>
    <w:rsid w:val="00FF5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497A"/>
  <w15:chartTrackingRefBased/>
  <w15:docId w15:val="{5AA2A9E7-2002-49CD-BBF5-6A1D72CC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2">
    <w:name w:val="Grid Table 4 Accent 2"/>
    <w:basedOn w:val="TableNormal"/>
    <w:uiPriority w:val="49"/>
    <w:rsid w:val="00351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CE28EF"/>
    <w:pPr>
      <w:ind w:left="720"/>
      <w:contextualSpacing/>
    </w:pPr>
  </w:style>
  <w:style w:type="paragraph" w:styleId="Header">
    <w:name w:val="header"/>
    <w:basedOn w:val="Normal"/>
    <w:link w:val="HeaderChar"/>
    <w:uiPriority w:val="99"/>
    <w:unhideWhenUsed/>
    <w:rsid w:val="00566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1A6"/>
  </w:style>
  <w:style w:type="paragraph" w:styleId="Footer">
    <w:name w:val="footer"/>
    <w:basedOn w:val="Normal"/>
    <w:link w:val="FooterChar"/>
    <w:uiPriority w:val="99"/>
    <w:unhideWhenUsed/>
    <w:rsid w:val="00566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507476">
      <w:bodyDiv w:val="1"/>
      <w:marLeft w:val="0"/>
      <w:marRight w:val="0"/>
      <w:marTop w:val="0"/>
      <w:marBottom w:val="0"/>
      <w:divBdr>
        <w:top w:val="none" w:sz="0" w:space="0" w:color="auto"/>
        <w:left w:val="none" w:sz="0" w:space="0" w:color="auto"/>
        <w:bottom w:val="none" w:sz="0" w:space="0" w:color="auto"/>
        <w:right w:val="none" w:sz="0" w:space="0" w:color="auto"/>
      </w:divBdr>
      <w:divsChild>
        <w:div w:id="1448810614">
          <w:marLeft w:val="360"/>
          <w:marRight w:val="0"/>
          <w:marTop w:val="200"/>
          <w:marBottom w:val="0"/>
          <w:divBdr>
            <w:top w:val="none" w:sz="0" w:space="0" w:color="auto"/>
            <w:left w:val="none" w:sz="0" w:space="0" w:color="auto"/>
            <w:bottom w:val="none" w:sz="0" w:space="0" w:color="auto"/>
            <w:right w:val="none" w:sz="0" w:space="0" w:color="auto"/>
          </w:divBdr>
        </w:div>
        <w:div w:id="674956962">
          <w:marLeft w:val="360"/>
          <w:marRight w:val="0"/>
          <w:marTop w:val="200"/>
          <w:marBottom w:val="0"/>
          <w:divBdr>
            <w:top w:val="none" w:sz="0" w:space="0" w:color="auto"/>
            <w:left w:val="none" w:sz="0" w:space="0" w:color="auto"/>
            <w:bottom w:val="none" w:sz="0" w:space="0" w:color="auto"/>
            <w:right w:val="none" w:sz="0" w:space="0" w:color="auto"/>
          </w:divBdr>
        </w:div>
        <w:div w:id="701637687">
          <w:marLeft w:val="360"/>
          <w:marRight w:val="0"/>
          <w:marTop w:val="200"/>
          <w:marBottom w:val="0"/>
          <w:divBdr>
            <w:top w:val="none" w:sz="0" w:space="0" w:color="auto"/>
            <w:left w:val="none" w:sz="0" w:space="0" w:color="auto"/>
            <w:bottom w:val="none" w:sz="0" w:space="0" w:color="auto"/>
            <w:right w:val="none" w:sz="0" w:space="0" w:color="auto"/>
          </w:divBdr>
        </w:div>
      </w:divsChild>
    </w:div>
    <w:div w:id="2096323004">
      <w:bodyDiv w:val="1"/>
      <w:marLeft w:val="0"/>
      <w:marRight w:val="0"/>
      <w:marTop w:val="0"/>
      <w:marBottom w:val="0"/>
      <w:divBdr>
        <w:top w:val="none" w:sz="0" w:space="0" w:color="auto"/>
        <w:left w:val="none" w:sz="0" w:space="0" w:color="auto"/>
        <w:bottom w:val="none" w:sz="0" w:space="0" w:color="auto"/>
        <w:right w:val="none" w:sz="0" w:space="0" w:color="auto"/>
      </w:divBdr>
      <w:divsChild>
        <w:div w:id="14093087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Ady\Dropbox\OneDrive%20-%20Bradford%20College\Data\Bradford%20College%20-%20Data%20Report%20-%2031-Aug%20-%2018%20Nov.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y\Dropbox\OneDrive%20-%20Bradford%20College\Data\Bradford%20College%20-%20Data%20Report%20-%2031-Aug%20-%2018%20Nov.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English &amp; Maths Online Engagement</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Sheet2!$M$17</c:f>
              <c:strCache>
                <c:ptCount val="1"/>
                <c:pt idx="0">
                  <c:v>Moodle</c:v>
                </c:pt>
              </c:strCache>
            </c:strRef>
          </c:tx>
          <c:spPr>
            <a:ln w="22225" cap="rnd">
              <a:solidFill>
                <a:schemeClr val="accent1"/>
              </a:solidFill>
            </a:ln>
            <a:effectLst>
              <a:glow rad="139700">
                <a:schemeClr val="accent1">
                  <a:satMod val="175000"/>
                  <a:alpha val="14000"/>
                </a:schemeClr>
              </a:glow>
            </a:effectLst>
          </c:spPr>
          <c:marker>
            <c:symbol val="none"/>
          </c:marker>
          <c:cat>
            <c:numRef>
              <c:f>Sheet2!$L$18:$L$25</c:f>
              <c:numCache>
                <c:formatCode>d\-mmm</c:formatCode>
                <c:ptCount val="8"/>
                <c:pt idx="0">
                  <c:v>43913</c:v>
                </c:pt>
                <c:pt idx="1">
                  <c:v>43920</c:v>
                </c:pt>
                <c:pt idx="2">
                  <c:v>43927</c:v>
                </c:pt>
                <c:pt idx="3">
                  <c:v>43934</c:v>
                </c:pt>
                <c:pt idx="4">
                  <c:v>43941</c:v>
                </c:pt>
                <c:pt idx="5">
                  <c:v>43948</c:v>
                </c:pt>
                <c:pt idx="6">
                  <c:v>43955</c:v>
                </c:pt>
                <c:pt idx="7">
                  <c:v>43962</c:v>
                </c:pt>
              </c:numCache>
            </c:numRef>
          </c:cat>
          <c:val>
            <c:numRef>
              <c:f>Sheet2!$M$18:$M$25</c:f>
              <c:numCache>
                <c:formatCode>General</c:formatCode>
                <c:ptCount val="8"/>
                <c:pt idx="0">
                  <c:v>1803</c:v>
                </c:pt>
                <c:pt idx="1">
                  <c:v>1218</c:v>
                </c:pt>
                <c:pt idx="2">
                  <c:v>356</c:v>
                </c:pt>
                <c:pt idx="3">
                  <c:v>244</c:v>
                </c:pt>
                <c:pt idx="4">
                  <c:v>472</c:v>
                </c:pt>
                <c:pt idx="5">
                  <c:v>539</c:v>
                </c:pt>
                <c:pt idx="6">
                  <c:v>303</c:v>
                </c:pt>
                <c:pt idx="7">
                  <c:v>106</c:v>
                </c:pt>
              </c:numCache>
            </c:numRef>
          </c:val>
          <c:smooth val="0"/>
          <c:extLst>
            <c:ext xmlns:c16="http://schemas.microsoft.com/office/drawing/2014/chart" uri="{C3380CC4-5D6E-409C-BE32-E72D297353CC}">
              <c16:uniqueId val="{00000000-14AB-453C-9CAE-DD9FD87A4621}"/>
            </c:ext>
          </c:extLst>
        </c:ser>
        <c:ser>
          <c:idx val="1"/>
          <c:order val="1"/>
          <c:tx>
            <c:strRef>
              <c:f>Sheet2!$N$17</c:f>
              <c:strCache>
                <c:ptCount val="1"/>
                <c:pt idx="0">
                  <c:v>Century Tech</c:v>
                </c:pt>
              </c:strCache>
            </c:strRef>
          </c:tx>
          <c:spPr>
            <a:ln w="22225" cap="rnd">
              <a:solidFill>
                <a:schemeClr val="accent2"/>
              </a:solidFill>
            </a:ln>
            <a:effectLst>
              <a:glow rad="139700">
                <a:schemeClr val="accent2">
                  <a:satMod val="175000"/>
                  <a:alpha val="14000"/>
                </a:schemeClr>
              </a:glow>
            </a:effectLst>
          </c:spPr>
          <c:marker>
            <c:symbol val="none"/>
          </c:marker>
          <c:cat>
            <c:numRef>
              <c:f>Sheet2!$L$18:$L$25</c:f>
              <c:numCache>
                <c:formatCode>d\-mmm</c:formatCode>
                <c:ptCount val="8"/>
                <c:pt idx="0">
                  <c:v>43913</c:v>
                </c:pt>
                <c:pt idx="1">
                  <c:v>43920</c:v>
                </c:pt>
                <c:pt idx="2">
                  <c:v>43927</c:v>
                </c:pt>
                <c:pt idx="3">
                  <c:v>43934</c:v>
                </c:pt>
                <c:pt idx="4">
                  <c:v>43941</c:v>
                </c:pt>
                <c:pt idx="5">
                  <c:v>43948</c:v>
                </c:pt>
                <c:pt idx="6">
                  <c:v>43955</c:v>
                </c:pt>
                <c:pt idx="7">
                  <c:v>43962</c:v>
                </c:pt>
              </c:numCache>
            </c:numRef>
          </c:cat>
          <c:val>
            <c:numRef>
              <c:f>Sheet2!$N$18:$N$25</c:f>
              <c:numCache>
                <c:formatCode>General</c:formatCode>
                <c:ptCount val="8"/>
                <c:pt idx="0">
                  <c:v>70</c:v>
                </c:pt>
                <c:pt idx="1">
                  <c:v>496</c:v>
                </c:pt>
                <c:pt idx="2">
                  <c:v>298</c:v>
                </c:pt>
                <c:pt idx="3">
                  <c:v>205</c:v>
                </c:pt>
                <c:pt idx="4">
                  <c:v>345</c:v>
                </c:pt>
                <c:pt idx="5">
                  <c:v>589</c:v>
                </c:pt>
                <c:pt idx="6">
                  <c:v>370</c:v>
                </c:pt>
                <c:pt idx="7">
                  <c:v>610</c:v>
                </c:pt>
              </c:numCache>
            </c:numRef>
          </c:val>
          <c:smooth val="0"/>
          <c:extLst>
            <c:ext xmlns:c16="http://schemas.microsoft.com/office/drawing/2014/chart" uri="{C3380CC4-5D6E-409C-BE32-E72D297353CC}">
              <c16:uniqueId val="{00000001-14AB-453C-9CAE-DD9FD87A4621}"/>
            </c:ext>
          </c:extLst>
        </c:ser>
        <c:dLbls>
          <c:showLegendKey val="0"/>
          <c:showVal val="0"/>
          <c:showCatName val="0"/>
          <c:showSerName val="0"/>
          <c:showPercent val="0"/>
          <c:showBubbleSize val="0"/>
        </c:dLbls>
        <c:smooth val="0"/>
        <c:axId val="426600752"/>
        <c:axId val="426602064"/>
      </c:lineChart>
      <c:dateAx>
        <c:axId val="426600752"/>
        <c:scaling>
          <c:orientation val="minMax"/>
        </c:scaling>
        <c:delete val="0"/>
        <c:axPos val="b"/>
        <c:numFmt formatCode="d\-mmm"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26602064"/>
        <c:crosses val="autoZero"/>
        <c:auto val="1"/>
        <c:lblOffset val="100"/>
        <c:baseTimeUnit val="days"/>
      </c:dateAx>
      <c:valAx>
        <c:axId val="426602064"/>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26600752"/>
        <c:crosses val="autoZero"/>
        <c:crossBetween val="between"/>
        <c:majorUnit val="2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US">
                <a:latin typeface="Calibri" panose="020F0502020204030204" pitchFamily="34" charset="0"/>
                <a:cs typeface="Calibri" panose="020F0502020204030204" pitchFamily="34" charset="0"/>
              </a:rPr>
              <a:t>Nuggets</a:t>
            </a:r>
            <a:r>
              <a:rPr lang="en-US" baseline="0">
                <a:latin typeface="Calibri" panose="020F0502020204030204" pitchFamily="34" charset="0"/>
                <a:cs typeface="Calibri" panose="020F0502020204030204" pitchFamily="34" charset="0"/>
              </a:rPr>
              <a:t> answered per week</a:t>
            </a:r>
            <a:endParaRPr lang="en-US">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'Nuggets completed per week'!$B$1</c:f>
              <c:strCache>
                <c:ptCount val="1"/>
                <c:pt idx="0">
                  <c:v>Total</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'Nuggets completed per week'!$A$2:$A$13</c:f>
              <c:numCache>
                <c:formatCode>d" "mmmm</c:formatCode>
                <c:ptCount val="12"/>
                <c:pt idx="0">
                  <c:v>44074</c:v>
                </c:pt>
                <c:pt idx="1">
                  <c:v>44081</c:v>
                </c:pt>
                <c:pt idx="2">
                  <c:v>44088</c:v>
                </c:pt>
                <c:pt idx="3">
                  <c:v>44095</c:v>
                </c:pt>
                <c:pt idx="4">
                  <c:v>44102</c:v>
                </c:pt>
                <c:pt idx="5">
                  <c:v>44109</c:v>
                </c:pt>
                <c:pt idx="6">
                  <c:v>44116</c:v>
                </c:pt>
                <c:pt idx="7">
                  <c:v>44123</c:v>
                </c:pt>
                <c:pt idx="8">
                  <c:v>44130</c:v>
                </c:pt>
                <c:pt idx="9">
                  <c:v>44137</c:v>
                </c:pt>
                <c:pt idx="10">
                  <c:v>44144</c:v>
                </c:pt>
                <c:pt idx="11">
                  <c:v>44151</c:v>
                </c:pt>
              </c:numCache>
            </c:numRef>
          </c:cat>
          <c:val>
            <c:numRef>
              <c:f>'Nuggets completed per week'!$B$2:$B$13</c:f>
              <c:numCache>
                <c:formatCode>General</c:formatCode>
                <c:ptCount val="12"/>
                <c:pt idx="0">
                  <c:v>42</c:v>
                </c:pt>
                <c:pt idx="1">
                  <c:v>163</c:v>
                </c:pt>
                <c:pt idx="2">
                  <c:v>858</c:v>
                </c:pt>
                <c:pt idx="3">
                  <c:v>1431</c:v>
                </c:pt>
                <c:pt idx="4">
                  <c:v>1717</c:v>
                </c:pt>
                <c:pt idx="5">
                  <c:v>1440</c:v>
                </c:pt>
                <c:pt idx="6">
                  <c:v>2253</c:v>
                </c:pt>
                <c:pt idx="7">
                  <c:v>2260</c:v>
                </c:pt>
                <c:pt idx="8">
                  <c:v>2843</c:v>
                </c:pt>
                <c:pt idx="9">
                  <c:v>1284</c:v>
                </c:pt>
                <c:pt idx="10">
                  <c:v>981</c:v>
                </c:pt>
                <c:pt idx="11">
                  <c:v>1475</c:v>
                </c:pt>
              </c:numCache>
            </c:numRef>
          </c:val>
          <c:extLst>
            <c:ext xmlns:c16="http://schemas.microsoft.com/office/drawing/2014/chart" uri="{C3380CC4-5D6E-409C-BE32-E72D297353CC}">
              <c16:uniqueId val="{00000000-951B-4E9F-B149-48938C6346C4}"/>
            </c:ext>
          </c:extLst>
        </c:ser>
        <c:dLbls>
          <c:showLegendKey val="0"/>
          <c:showVal val="1"/>
          <c:showCatName val="0"/>
          <c:showSerName val="0"/>
          <c:showPercent val="0"/>
          <c:showBubbleSize val="0"/>
        </c:dLbls>
        <c:gapWidth val="84"/>
        <c:gapDepth val="53"/>
        <c:shape val="box"/>
        <c:axId val="2119318863"/>
        <c:axId val="2117197007"/>
        <c:axId val="0"/>
      </c:bar3DChart>
      <c:dateAx>
        <c:axId val="2119318863"/>
        <c:scaling>
          <c:orientation val="minMax"/>
        </c:scaling>
        <c:delete val="0"/>
        <c:axPos val="b"/>
        <c:numFmt formatCode="d&quot; &quot;mmmm"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117197007"/>
        <c:crosses val="autoZero"/>
        <c:auto val="1"/>
        <c:lblOffset val="100"/>
        <c:baseTimeUnit val="days"/>
        <c:majorUnit val="7"/>
        <c:majorTimeUnit val="days"/>
      </c:dateAx>
      <c:valAx>
        <c:axId val="2117197007"/>
        <c:scaling>
          <c:orientation val="minMax"/>
        </c:scaling>
        <c:delete val="1"/>
        <c:axPos val="l"/>
        <c:numFmt formatCode="General" sourceLinked="1"/>
        <c:majorTickMark val="out"/>
        <c:minorTickMark val="none"/>
        <c:tickLblPos val="nextTo"/>
        <c:crossAx val="2119318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Nuggets completed by subject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'Nuggets per week-subject'!$J$1010</c:f>
              <c:strCache>
                <c:ptCount val="1"/>
                <c:pt idx="0">
                  <c:v>English</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'Nuggets per week-subject'!$I$1011:$I$1022</c:f>
              <c:numCache>
                <c:formatCode>m/d/yyyy</c:formatCode>
                <c:ptCount val="12"/>
                <c:pt idx="0">
                  <c:v>44074</c:v>
                </c:pt>
                <c:pt idx="1">
                  <c:v>44081</c:v>
                </c:pt>
                <c:pt idx="2">
                  <c:v>44088</c:v>
                </c:pt>
                <c:pt idx="3">
                  <c:v>44095</c:v>
                </c:pt>
                <c:pt idx="4">
                  <c:v>44102</c:v>
                </c:pt>
                <c:pt idx="5">
                  <c:v>44109</c:v>
                </c:pt>
                <c:pt idx="6">
                  <c:v>44116</c:v>
                </c:pt>
                <c:pt idx="7">
                  <c:v>44123</c:v>
                </c:pt>
                <c:pt idx="8">
                  <c:v>44130</c:v>
                </c:pt>
                <c:pt idx="9">
                  <c:v>44137</c:v>
                </c:pt>
                <c:pt idx="10">
                  <c:v>44144</c:v>
                </c:pt>
                <c:pt idx="11">
                  <c:v>44151</c:v>
                </c:pt>
              </c:numCache>
            </c:numRef>
          </c:cat>
          <c:val>
            <c:numRef>
              <c:f>'Nuggets per week-subject'!$J$1011:$J$1022</c:f>
              <c:numCache>
                <c:formatCode>General</c:formatCode>
                <c:ptCount val="12"/>
                <c:pt idx="0">
                  <c:v>6</c:v>
                </c:pt>
                <c:pt idx="1">
                  <c:v>30</c:v>
                </c:pt>
                <c:pt idx="2">
                  <c:v>382</c:v>
                </c:pt>
                <c:pt idx="3">
                  <c:v>808</c:v>
                </c:pt>
                <c:pt idx="4">
                  <c:v>1087</c:v>
                </c:pt>
                <c:pt idx="5">
                  <c:v>842</c:v>
                </c:pt>
                <c:pt idx="6">
                  <c:v>847</c:v>
                </c:pt>
                <c:pt idx="7">
                  <c:v>1001</c:v>
                </c:pt>
                <c:pt idx="8">
                  <c:v>1096</c:v>
                </c:pt>
                <c:pt idx="9">
                  <c:v>431</c:v>
                </c:pt>
                <c:pt idx="10">
                  <c:v>611</c:v>
                </c:pt>
                <c:pt idx="11">
                  <c:v>808</c:v>
                </c:pt>
              </c:numCache>
            </c:numRef>
          </c:val>
          <c:smooth val="0"/>
          <c:extLst>
            <c:ext xmlns:c16="http://schemas.microsoft.com/office/drawing/2014/chart" uri="{C3380CC4-5D6E-409C-BE32-E72D297353CC}">
              <c16:uniqueId val="{00000000-65FC-4A93-8475-CD09F9C70D37}"/>
            </c:ext>
          </c:extLst>
        </c:ser>
        <c:ser>
          <c:idx val="1"/>
          <c:order val="1"/>
          <c:tx>
            <c:strRef>
              <c:f>'Nuggets per week-subject'!$K$1010</c:f>
              <c:strCache>
                <c:ptCount val="1"/>
                <c:pt idx="0">
                  <c:v>Maths</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'Nuggets per week-subject'!$I$1011:$I$1022</c:f>
              <c:numCache>
                <c:formatCode>m/d/yyyy</c:formatCode>
                <c:ptCount val="12"/>
                <c:pt idx="0">
                  <c:v>44074</c:v>
                </c:pt>
                <c:pt idx="1">
                  <c:v>44081</c:v>
                </c:pt>
                <c:pt idx="2">
                  <c:v>44088</c:v>
                </c:pt>
                <c:pt idx="3">
                  <c:v>44095</c:v>
                </c:pt>
                <c:pt idx="4">
                  <c:v>44102</c:v>
                </c:pt>
                <c:pt idx="5">
                  <c:v>44109</c:v>
                </c:pt>
                <c:pt idx="6">
                  <c:v>44116</c:v>
                </c:pt>
                <c:pt idx="7">
                  <c:v>44123</c:v>
                </c:pt>
                <c:pt idx="8">
                  <c:v>44130</c:v>
                </c:pt>
                <c:pt idx="9">
                  <c:v>44137</c:v>
                </c:pt>
                <c:pt idx="10">
                  <c:v>44144</c:v>
                </c:pt>
                <c:pt idx="11">
                  <c:v>44151</c:v>
                </c:pt>
              </c:numCache>
            </c:numRef>
          </c:cat>
          <c:val>
            <c:numRef>
              <c:f>'Nuggets per week-subject'!$K$1011:$K$1022</c:f>
              <c:numCache>
                <c:formatCode>General</c:formatCode>
                <c:ptCount val="12"/>
                <c:pt idx="0">
                  <c:v>36</c:v>
                </c:pt>
                <c:pt idx="1">
                  <c:v>133</c:v>
                </c:pt>
                <c:pt idx="2">
                  <c:v>476</c:v>
                </c:pt>
                <c:pt idx="3">
                  <c:v>623</c:v>
                </c:pt>
                <c:pt idx="4">
                  <c:v>630</c:v>
                </c:pt>
                <c:pt idx="5">
                  <c:v>598</c:v>
                </c:pt>
                <c:pt idx="6">
                  <c:v>1406</c:v>
                </c:pt>
                <c:pt idx="7">
                  <c:v>1259</c:v>
                </c:pt>
                <c:pt idx="8">
                  <c:v>1747</c:v>
                </c:pt>
                <c:pt idx="9">
                  <c:v>853</c:v>
                </c:pt>
                <c:pt idx="10">
                  <c:v>370</c:v>
                </c:pt>
                <c:pt idx="11">
                  <c:v>667</c:v>
                </c:pt>
              </c:numCache>
            </c:numRef>
          </c:val>
          <c:smooth val="0"/>
          <c:extLst>
            <c:ext xmlns:c16="http://schemas.microsoft.com/office/drawing/2014/chart" uri="{C3380CC4-5D6E-409C-BE32-E72D297353CC}">
              <c16:uniqueId val="{00000001-65FC-4A93-8475-CD09F9C70D37}"/>
            </c:ext>
          </c:extLst>
        </c:ser>
        <c:dLbls>
          <c:dLblPos val="ctr"/>
          <c:showLegendKey val="0"/>
          <c:showVal val="1"/>
          <c:showCatName val="0"/>
          <c:showSerName val="0"/>
          <c:showPercent val="0"/>
          <c:showBubbleSize val="0"/>
        </c:dLbls>
        <c:smooth val="0"/>
        <c:axId val="2019724175"/>
        <c:axId val="155340095"/>
      </c:lineChart>
      <c:dateAx>
        <c:axId val="2019724175"/>
        <c:scaling>
          <c:orientation val="minMax"/>
        </c:scaling>
        <c:delete val="0"/>
        <c:axPos val="b"/>
        <c:numFmt formatCode="m/d/yyyy" sourceLinked="1"/>
        <c:majorTickMark val="out"/>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55340095"/>
        <c:crosses val="autoZero"/>
        <c:auto val="1"/>
        <c:lblOffset val="100"/>
        <c:baseTimeUnit val="days"/>
        <c:majorUnit val="7"/>
        <c:majorTimeUnit val="days"/>
      </c:dateAx>
      <c:valAx>
        <c:axId val="155340095"/>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19724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1673-A9B0-4B01-BD48-4A7D4F6E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8</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Hutchinson</dc:creator>
  <cp:keywords/>
  <dc:description/>
  <cp:lastModifiedBy>Adrian Hutchinson</cp:lastModifiedBy>
  <cp:revision>6</cp:revision>
  <dcterms:created xsi:type="dcterms:W3CDTF">2020-11-24T10:32:00Z</dcterms:created>
  <dcterms:modified xsi:type="dcterms:W3CDTF">2020-11-25T13:34:00Z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2020-11-24T10:32:52Z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f43d45ed-549b-4adc-8b4c-2694480280b0</vt:lpwstr>
  </property>
  <property fmtid="{D5CDD505-2E9C-101B-9397-08002B2CF9AE}" pid="8" name="MSIP_Label_d8563c6a-300f-4098-af31-1ce1e953b556_ContentBits">
    <vt:lpwstr>0</vt:lpwstr>
  </property>
</Properties>
</file>